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EF24" w14:textId="77777777" w:rsidR="00D938EB" w:rsidRDefault="00D938EB" w:rsidP="00D938EB">
      <w:pPr>
        <w:pStyle w:val="Heading1"/>
      </w:pPr>
      <w:bookmarkStart w:id="0" w:name="_Toc29978568"/>
      <w:bookmarkStart w:id="1" w:name="_GoBack"/>
      <w:bookmarkEnd w:id="1"/>
    </w:p>
    <w:p w14:paraId="617F1A4F" w14:textId="77777777" w:rsidR="00D938EB" w:rsidRDefault="00D938EB" w:rsidP="00D938EB">
      <w:pPr>
        <w:pStyle w:val="Heading1"/>
      </w:pPr>
      <w:r w:rsidRPr="00D645ED">
        <w:rPr>
          <w:noProof/>
        </w:rPr>
        <w:drawing>
          <wp:anchor distT="0" distB="0" distL="114300" distR="114300" simplePos="0" relativeHeight="251661312" behindDoc="1" locked="0" layoutInCell="1" allowOverlap="1" wp14:anchorId="2EB598BB" wp14:editId="07B10E30">
            <wp:simplePos x="0" y="0"/>
            <wp:positionH relativeFrom="page">
              <wp:posOffset>5762625</wp:posOffset>
            </wp:positionH>
            <wp:positionV relativeFrom="page">
              <wp:posOffset>424815</wp:posOffset>
            </wp:positionV>
            <wp:extent cx="1439640" cy="5828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21278E" w14:textId="77777777" w:rsidR="00D938EB" w:rsidRDefault="00D938EB" w:rsidP="00D938EB">
      <w:pPr>
        <w:pStyle w:val="Heading1"/>
      </w:pPr>
    </w:p>
    <w:p w14:paraId="66F77123" w14:textId="77777777" w:rsidR="00D938EB" w:rsidRDefault="00D938EB" w:rsidP="00D938EB">
      <w:pPr>
        <w:pStyle w:val="Heading1"/>
      </w:pPr>
    </w:p>
    <w:p w14:paraId="3DBC43E6" w14:textId="77777777" w:rsidR="00D938EB" w:rsidRDefault="00D938EB" w:rsidP="00D938EB">
      <w:pPr>
        <w:pStyle w:val="Heading1"/>
      </w:pPr>
    </w:p>
    <w:p w14:paraId="7A85B5E1" w14:textId="77777777" w:rsidR="00D938EB" w:rsidRDefault="00D938EB" w:rsidP="00D938EB">
      <w:pPr>
        <w:pStyle w:val="Heading1"/>
      </w:pPr>
    </w:p>
    <w:p w14:paraId="769F6515" w14:textId="77777777" w:rsidR="00D938EB" w:rsidRDefault="00D938EB" w:rsidP="00D938EB">
      <w:pPr>
        <w:pStyle w:val="Heading1"/>
      </w:pPr>
    </w:p>
    <w:p w14:paraId="5BF5C9A4" w14:textId="77777777" w:rsidR="00D938EB" w:rsidRDefault="00D938EB" w:rsidP="00D938EB">
      <w:pPr>
        <w:pStyle w:val="Heading1"/>
      </w:pPr>
    </w:p>
    <w:p w14:paraId="7F4591E2" w14:textId="77777777" w:rsidR="00D938EB" w:rsidRDefault="00D938EB" w:rsidP="00D938EB">
      <w:pPr>
        <w:pStyle w:val="Heading1"/>
      </w:pPr>
    </w:p>
    <w:p w14:paraId="2AFA8E3A" w14:textId="77777777" w:rsidR="004107AF" w:rsidRPr="004107AF" w:rsidRDefault="004107AF" w:rsidP="004107AF"/>
    <w:p w14:paraId="692F1C1D" w14:textId="77777777" w:rsidR="00D938EB" w:rsidRDefault="00D938EB" w:rsidP="00D938EB">
      <w:pPr>
        <w:pStyle w:val="Heading1"/>
      </w:pPr>
    </w:p>
    <w:p w14:paraId="4F566498" w14:textId="77777777" w:rsidR="00D938EB" w:rsidRDefault="00D938EB" w:rsidP="00D938EB">
      <w:pPr>
        <w:pStyle w:val="Heading1"/>
      </w:pPr>
    </w:p>
    <w:p w14:paraId="405DEFD0" w14:textId="77777777" w:rsidR="00D938EB" w:rsidRDefault="00D938EB" w:rsidP="00D938EB">
      <w:pPr>
        <w:pStyle w:val="Heading1"/>
      </w:pPr>
    </w:p>
    <w:p w14:paraId="6EC5DB2C" w14:textId="77777777" w:rsidR="00D938EB" w:rsidRDefault="00D938EB" w:rsidP="00D938EB">
      <w:pPr>
        <w:pStyle w:val="Heading1"/>
      </w:pPr>
    </w:p>
    <w:p w14:paraId="3776144E" w14:textId="77777777" w:rsidR="00D938EB" w:rsidRDefault="00D938EB" w:rsidP="00D938EB">
      <w:pPr>
        <w:pStyle w:val="Heading1"/>
      </w:pPr>
    </w:p>
    <w:p w14:paraId="47F5CEC6" w14:textId="77777777" w:rsidR="00D938EB" w:rsidRDefault="00D938EB" w:rsidP="00D938EB">
      <w:pPr>
        <w:pStyle w:val="Heading1"/>
      </w:pPr>
    </w:p>
    <w:p w14:paraId="3C0A64FC" w14:textId="77777777" w:rsidR="00D938EB" w:rsidRDefault="00D938EB" w:rsidP="00D938EB">
      <w:pPr>
        <w:pStyle w:val="Heading1"/>
      </w:pPr>
    </w:p>
    <w:p w14:paraId="75D0F654" w14:textId="77777777" w:rsidR="00D938EB" w:rsidRDefault="00D938EB" w:rsidP="00D938EB">
      <w:pPr>
        <w:pStyle w:val="Heading1"/>
      </w:pPr>
    </w:p>
    <w:p w14:paraId="6C86EC19" w14:textId="77777777" w:rsidR="00D938EB" w:rsidRDefault="00D938EB" w:rsidP="00D938EB">
      <w:pPr>
        <w:pStyle w:val="Heading1"/>
      </w:pPr>
    </w:p>
    <w:p w14:paraId="0F1C7764" w14:textId="77777777" w:rsidR="00D938EB" w:rsidRDefault="00D938EB" w:rsidP="00D938EB">
      <w:pPr>
        <w:pStyle w:val="Heading1"/>
      </w:pPr>
    </w:p>
    <w:p w14:paraId="521CF7FE" w14:textId="77777777" w:rsidR="00D938EB" w:rsidRDefault="00D938EB" w:rsidP="00D938EB">
      <w:pPr>
        <w:pStyle w:val="Heading1"/>
      </w:pPr>
      <w:r w:rsidRPr="00A0193E">
        <w:rPr>
          <w:noProof/>
        </w:rPr>
        <mc:AlternateContent>
          <mc:Choice Requires="wps">
            <w:drawing>
              <wp:anchor distT="0" distB="0" distL="114300" distR="114300" simplePos="0" relativeHeight="251659264" behindDoc="0" locked="0" layoutInCell="1" allowOverlap="1" wp14:anchorId="2E79E928" wp14:editId="15F27355">
                <wp:simplePos x="0" y="0"/>
                <wp:positionH relativeFrom="page">
                  <wp:posOffset>443230</wp:posOffset>
                </wp:positionH>
                <wp:positionV relativeFrom="page">
                  <wp:posOffset>6591935</wp:posOffset>
                </wp:positionV>
                <wp:extent cx="6696075" cy="2171700"/>
                <wp:effectExtent l="0" t="0" r="0" b="12700"/>
                <wp:wrapThrough wrapText="bothSides">
                  <wp:wrapPolygon edited="0">
                    <wp:start x="82" y="0"/>
                    <wp:lineTo x="82" y="21474"/>
                    <wp:lineTo x="21467" y="21474"/>
                    <wp:lineTo x="21385" y="0"/>
                    <wp:lineTo x="82"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B39D2" w14:textId="7C517C8A" w:rsidR="00C54CB8" w:rsidRPr="0041233D" w:rsidRDefault="00C54CB8" w:rsidP="00D938EB">
                            <w:pPr>
                              <w:pStyle w:val="Title"/>
                              <w:rPr>
                                <w:color w:val="0070C0"/>
                                <w:sz w:val="72"/>
                              </w:rPr>
                            </w:pPr>
                            <w:r>
                              <w:rPr>
                                <w:color w:val="0070C0"/>
                                <w:sz w:val="72"/>
                              </w:rPr>
                              <w:t>Leadership Development</w:t>
                            </w:r>
                          </w:p>
                          <w:p w14:paraId="62FD8DE2" w14:textId="40482ADF" w:rsidR="00C54CB8" w:rsidRDefault="00843BD2" w:rsidP="00D938EB">
                            <w:pPr>
                              <w:rPr>
                                <w:b/>
                                <w:sz w:val="36"/>
                                <w:szCs w:val="36"/>
                              </w:rPr>
                            </w:pPr>
                            <w:r>
                              <w:rPr>
                                <w:b/>
                                <w:sz w:val="36"/>
                                <w:szCs w:val="36"/>
                              </w:rPr>
                              <w:t>S</w:t>
                            </w:r>
                            <w:r w:rsidR="00C54CB8">
                              <w:rPr>
                                <w:b/>
                                <w:sz w:val="36"/>
                                <w:szCs w:val="36"/>
                              </w:rPr>
                              <w:t>upport from the Midlands Leadership and Lifelong Learning Team for nurses and midwives</w:t>
                            </w:r>
                          </w:p>
                          <w:p w14:paraId="3438FE21" w14:textId="48B19FBC" w:rsidR="00C54CB8" w:rsidRPr="002C467E" w:rsidRDefault="00C54CB8" w:rsidP="00D93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79E928" id="_x0000_t202" coordsize="21600,21600" o:spt="202" path="m,l,21600r21600,l21600,xe">
                <v:stroke joinstyle="miter"/>
                <v:path gradientshapeok="t" o:connecttype="rect"/>
              </v:shapetype>
              <v:shape id="Text Box 28" o:spid="_x0000_s1026" type="#_x0000_t202" style="position:absolute;left:0;text-align:left;margin-left:34.9pt;margin-top:519.05pt;width:527.2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" filled="f" stroked="f">
                <v:textbox>
                  <w:txbxContent>
                    <w:p w14:paraId="363B39D2" w14:textId="7C517C8A" w:rsidR="00C54CB8" w:rsidRPr="0041233D" w:rsidRDefault="00C54CB8" w:rsidP="00D938EB">
                      <w:pPr>
                        <w:pStyle w:val="Title"/>
                        <w:rPr>
                          <w:color w:val="0070C0"/>
                          <w:sz w:val="72"/>
                        </w:rPr>
                      </w:pPr>
                      <w:r>
                        <w:rPr>
                          <w:color w:val="0070C0"/>
                          <w:sz w:val="72"/>
                        </w:rPr>
                        <w:t>Leadership Development</w:t>
                      </w:r>
                    </w:p>
                    <w:p w14:paraId="62FD8DE2" w14:textId="40482ADF" w:rsidR="00C54CB8" w:rsidRDefault="00843BD2" w:rsidP="00D938EB">
                      <w:pPr>
                        <w:rPr>
                          <w:b/>
                          <w:sz w:val="36"/>
                          <w:szCs w:val="36"/>
                        </w:rPr>
                      </w:pPr>
                      <w:r>
                        <w:rPr>
                          <w:b/>
                          <w:sz w:val="36"/>
                          <w:szCs w:val="36"/>
                        </w:rPr>
                        <w:t>S</w:t>
                      </w:r>
                      <w:r w:rsidR="00C54CB8">
                        <w:rPr>
                          <w:b/>
                          <w:sz w:val="36"/>
                          <w:szCs w:val="36"/>
                        </w:rPr>
                        <w:t>upport from the Midlands Leadership and Lifelong Learning Team for nurses and midwives</w:t>
                      </w:r>
                    </w:p>
                    <w:p w14:paraId="3438FE21" w14:textId="48B19FBC" w:rsidR="00C54CB8" w:rsidRPr="002C467E" w:rsidRDefault="00C54CB8" w:rsidP="00D938EB"/>
                  </w:txbxContent>
                </v:textbox>
                <w10:wrap type="through" anchorx="page" anchory="page"/>
              </v:shape>
            </w:pict>
          </mc:Fallback>
        </mc:AlternateContent>
      </w:r>
    </w:p>
    <w:p w14:paraId="3C629BBF" w14:textId="77777777" w:rsidR="00D938EB" w:rsidRDefault="00D938EB" w:rsidP="00D938EB">
      <w:pPr>
        <w:pStyle w:val="Heading1"/>
      </w:pPr>
    </w:p>
    <w:p w14:paraId="2DFDCB60" w14:textId="77777777" w:rsidR="00D938EB" w:rsidRDefault="00D938EB" w:rsidP="00D938EB">
      <w:pPr>
        <w:pStyle w:val="Heading1"/>
      </w:pPr>
    </w:p>
    <w:p w14:paraId="7C6FE54F" w14:textId="77777777" w:rsidR="00D938EB" w:rsidRDefault="00D938EB" w:rsidP="00D938EB">
      <w:pPr>
        <w:pStyle w:val="Heading1"/>
      </w:pPr>
    </w:p>
    <w:bookmarkEnd w:id="0"/>
    <w:p w14:paraId="2FD0513C" w14:textId="04007465" w:rsidR="00B85CC2" w:rsidRDefault="00B85CC2" w:rsidP="00330F67">
      <w:pPr>
        <w:spacing w:line="276" w:lineRule="auto"/>
        <w:jc w:val="both"/>
      </w:pPr>
    </w:p>
    <w:p w14:paraId="207E06E8" w14:textId="1DDBBF4F" w:rsidR="005109FC" w:rsidRDefault="005109FC" w:rsidP="00330F67">
      <w:pPr>
        <w:spacing w:line="276" w:lineRule="auto"/>
        <w:jc w:val="both"/>
      </w:pPr>
    </w:p>
    <w:p w14:paraId="1247090D" w14:textId="4A32F8E9" w:rsidR="005109FC" w:rsidRDefault="005109FC" w:rsidP="00330F67">
      <w:pPr>
        <w:spacing w:line="276" w:lineRule="auto"/>
        <w:jc w:val="both"/>
      </w:pPr>
    </w:p>
    <w:p w14:paraId="2083DD89" w14:textId="77777777" w:rsidR="005109FC" w:rsidRDefault="005109FC" w:rsidP="00330F67">
      <w:pPr>
        <w:spacing w:line="276" w:lineRule="auto"/>
        <w:jc w:val="both"/>
      </w:pPr>
    </w:p>
    <w:p w14:paraId="701DDB16" w14:textId="77777777" w:rsidR="00843BD2" w:rsidRDefault="00843BD2" w:rsidP="00330F67">
      <w:pPr>
        <w:spacing w:line="276" w:lineRule="auto"/>
        <w:jc w:val="both"/>
        <w:rPr>
          <w:b/>
          <w:sz w:val="28"/>
        </w:rPr>
      </w:pPr>
    </w:p>
    <w:p w14:paraId="51BB66AB" w14:textId="77777777" w:rsidR="00843BD2" w:rsidRDefault="00843BD2" w:rsidP="00330F67">
      <w:pPr>
        <w:spacing w:line="276" w:lineRule="auto"/>
        <w:jc w:val="both"/>
        <w:rPr>
          <w:b/>
          <w:sz w:val="28"/>
        </w:rPr>
      </w:pPr>
    </w:p>
    <w:p w14:paraId="521C314D" w14:textId="77777777" w:rsidR="00843BD2" w:rsidRDefault="00843BD2" w:rsidP="00330F67">
      <w:pPr>
        <w:spacing w:line="276" w:lineRule="auto"/>
        <w:jc w:val="both"/>
        <w:rPr>
          <w:b/>
          <w:sz w:val="28"/>
        </w:rPr>
      </w:pPr>
    </w:p>
    <w:p w14:paraId="69E6C346" w14:textId="77777777" w:rsidR="00843BD2" w:rsidRDefault="00843BD2" w:rsidP="00330F67">
      <w:pPr>
        <w:spacing w:line="276" w:lineRule="auto"/>
        <w:jc w:val="both"/>
        <w:rPr>
          <w:b/>
          <w:sz w:val="28"/>
        </w:rPr>
      </w:pPr>
    </w:p>
    <w:p w14:paraId="65C949F4" w14:textId="1E9C3695" w:rsidR="00B85CC2" w:rsidRPr="00B85CC2" w:rsidRDefault="00B85CC2" w:rsidP="00330F67">
      <w:pPr>
        <w:spacing w:line="276" w:lineRule="auto"/>
        <w:jc w:val="both"/>
        <w:rPr>
          <w:b/>
          <w:sz w:val="28"/>
        </w:rPr>
      </w:pPr>
      <w:r w:rsidRPr="00B85CC2">
        <w:rPr>
          <w:b/>
          <w:sz w:val="28"/>
        </w:rPr>
        <w:t>Context</w:t>
      </w:r>
    </w:p>
    <w:p w14:paraId="1313BDE8" w14:textId="63D787AD" w:rsidR="0041233D" w:rsidRPr="004D17F3" w:rsidRDefault="005C605A" w:rsidP="00330F67">
      <w:pPr>
        <w:spacing w:line="276" w:lineRule="auto"/>
        <w:jc w:val="both"/>
        <w:rPr>
          <w:rFonts w:cs="Arial"/>
          <w:szCs w:val="24"/>
        </w:rPr>
      </w:pPr>
      <w:r w:rsidRPr="004D17F3">
        <w:rPr>
          <w:rFonts w:cs="Arial"/>
          <w:szCs w:val="24"/>
        </w:rPr>
        <w:t xml:space="preserve">The offers outlined below are </w:t>
      </w:r>
      <w:r w:rsidR="004D17F3">
        <w:rPr>
          <w:rFonts w:cs="Arial"/>
          <w:szCs w:val="24"/>
        </w:rPr>
        <w:t xml:space="preserve">available to access by anyone wishing to develop their leadership skills. They are </w:t>
      </w:r>
      <w:r w:rsidRPr="004D17F3">
        <w:rPr>
          <w:rFonts w:cs="Arial"/>
          <w:szCs w:val="24"/>
        </w:rPr>
        <w:t xml:space="preserve">a combination of freely available, funded by the Midlands </w:t>
      </w:r>
      <w:r w:rsidR="00AD428B">
        <w:rPr>
          <w:rFonts w:cs="Arial"/>
          <w:szCs w:val="24"/>
        </w:rPr>
        <w:t xml:space="preserve">Leadership and </w:t>
      </w:r>
      <w:r w:rsidR="00B8648A" w:rsidRPr="004D17F3">
        <w:rPr>
          <w:rFonts w:cs="Arial"/>
          <w:szCs w:val="24"/>
        </w:rPr>
        <w:t>L</w:t>
      </w:r>
      <w:r w:rsidR="00AD428B">
        <w:rPr>
          <w:rFonts w:cs="Arial"/>
          <w:szCs w:val="24"/>
        </w:rPr>
        <w:t xml:space="preserve">ifelong </w:t>
      </w:r>
      <w:r w:rsidR="00B8648A" w:rsidRPr="004D17F3">
        <w:rPr>
          <w:rFonts w:cs="Arial"/>
          <w:szCs w:val="24"/>
        </w:rPr>
        <w:t>L</w:t>
      </w:r>
      <w:r w:rsidR="00AD428B">
        <w:rPr>
          <w:rFonts w:cs="Arial"/>
          <w:szCs w:val="24"/>
        </w:rPr>
        <w:t xml:space="preserve">earning Team </w:t>
      </w:r>
      <w:r w:rsidR="00B8648A" w:rsidRPr="004D17F3">
        <w:rPr>
          <w:rFonts w:cs="Arial"/>
          <w:szCs w:val="24"/>
        </w:rPr>
        <w:t>and others that would incur</w:t>
      </w:r>
      <w:r w:rsidRPr="004D17F3">
        <w:rPr>
          <w:rFonts w:cs="Arial"/>
          <w:szCs w:val="24"/>
        </w:rPr>
        <w:t xml:space="preserve"> </w:t>
      </w:r>
      <w:r w:rsidR="00B8648A" w:rsidRPr="004D17F3">
        <w:rPr>
          <w:rFonts w:cs="Arial"/>
          <w:szCs w:val="24"/>
        </w:rPr>
        <w:t xml:space="preserve">some </w:t>
      </w:r>
      <w:r w:rsidR="006A4F1C" w:rsidRPr="004D17F3">
        <w:rPr>
          <w:rFonts w:cs="Arial"/>
          <w:szCs w:val="24"/>
        </w:rPr>
        <w:t>cos</w:t>
      </w:r>
      <w:r w:rsidRPr="004D17F3">
        <w:rPr>
          <w:rFonts w:cs="Arial"/>
          <w:szCs w:val="24"/>
        </w:rPr>
        <w:t>ts</w:t>
      </w:r>
      <w:r w:rsidR="004D17F3">
        <w:rPr>
          <w:rFonts w:cs="Arial"/>
          <w:szCs w:val="24"/>
        </w:rPr>
        <w:t xml:space="preserve">. The activities below are in addition to offers made available in organisations and systems. </w:t>
      </w:r>
    </w:p>
    <w:p w14:paraId="019EED39" w14:textId="5B77D130" w:rsidR="005C605A" w:rsidRDefault="005C605A" w:rsidP="00330F67">
      <w:pPr>
        <w:spacing w:line="276" w:lineRule="auto"/>
        <w:jc w:val="both"/>
        <w:rPr>
          <w:rFonts w:cs="Arial"/>
          <w:szCs w:val="24"/>
        </w:rPr>
      </w:pPr>
    </w:p>
    <w:p w14:paraId="1EA10DC9" w14:textId="1421CFE1" w:rsidR="005109FC" w:rsidRPr="004D17F3" w:rsidRDefault="005109FC" w:rsidP="00330F67">
      <w:pPr>
        <w:spacing w:line="276" w:lineRule="auto"/>
        <w:jc w:val="both"/>
        <w:rPr>
          <w:rFonts w:cs="Arial"/>
          <w:szCs w:val="24"/>
        </w:rPr>
      </w:pPr>
      <w:r>
        <w:rPr>
          <w:rFonts w:cs="Arial"/>
          <w:szCs w:val="24"/>
        </w:rPr>
        <w:t xml:space="preserve">The Midlands Leadership and Lifelong Learning Academy offers can be found at </w:t>
      </w:r>
      <w:hyperlink r:id="rId9" w:history="1">
        <w:r w:rsidRPr="00D85A86">
          <w:rPr>
            <w:rStyle w:val="Hyperlink"/>
            <w:rFonts w:cs="Arial"/>
            <w:szCs w:val="24"/>
          </w:rPr>
          <w:t>https://midlands.leadershipacademy.nhs.uk/</w:t>
        </w:r>
      </w:hyperlink>
      <w:r>
        <w:rPr>
          <w:rFonts w:cs="Arial"/>
          <w:szCs w:val="24"/>
        </w:rPr>
        <w:t xml:space="preserve"> </w:t>
      </w:r>
    </w:p>
    <w:p w14:paraId="416D871B" w14:textId="014C9B0E" w:rsidR="00942C8B" w:rsidRPr="004D17F3" w:rsidRDefault="00942C8B" w:rsidP="00330F67">
      <w:pPr>
        <w:spacing w:line="276" w:lineRule="auto"/>
        <w:jc w:val="both"/>
        <w:rPr>
          <w:rFonts w:cs="Arial"/>
          <w:b/>
          <w:szCs w:val="24"/>
        </w:rPr>
      </w:pPr>
    </w:p>
    <w:tbl>
      <w:tblPr>
        <w:tblStyle w:val="TableGrid"/>
        <w:tblW w:w="0" w:type="auto"/>
        <w:tblLook w:val="04A0" w:firstRow="1" w:lastRow="0" w:firstColumn="1" w:lastColumn="0" w:noHBand="0" w:noVBand="1"/>
      </w:tblPr>
      <w:tblGrid>
        <w:gridCol w:w="2293"/>
        <w:gridCol w:w="6993"/>
      </w:tblGrid>
      <w:tr w:rsidR="0015584B" w:rsidRPr="004D17F3" w14:paraId="79A0D277" w14:textId="77777777" w:rsidTr="00FC1284">
        <w:tc>
          <w:tcPr>
            <w:tcW w:w="2293" w:type="dxa"/>
            <w:shd w:val="clear" w:color="auto" w:fill="548DD4" w:themeFill="text2" w:themeFillTint="99"/>
          </w:tcPr>
          <w:p w14:paraId="16D7ACAB" w14:textId="582BCE55" w:rsidR="0015584B" w:rsidRPr="004D17F3" w:rsidRDefault="004D17F3" w:rsidP="005C605A">
            <w:pPr>
              <w:spacing w:line="276" w:lineRule="auto"/>
              <w:jc w:val="center"/>
              <w:rPr>
                <w:rFonts w:cs="Arial"/>
                <w:szCs w:val="24"/>
              </w:rPr>
            </w:pPr>
            <w:r>
              <w:rPr>
                <w:rFonts w:cs="Arial"/>
                <w:szCs w:val="24"/>
              </w:rPr>
              <w:t>Development area</w:t>
            </w:r>
          </w:p>
        </w:tc>
        <w:tc>
          <w:tcPr>
            <w:tcW w:w="6993" w:type="dxa"/>
            <w:shd w:val="clear" w:color="auto" w:fill="548DD4" w:themeFill="text2" w:themeFillTint="99"/>
          </w:tcPr>
          <w:p w14:paraId="6B07CBD9" w14:textId="408B00BC" w:rsidR="0015584B" w:rsidRPr="004D17F3" w:rsidRDefault="0015584B" w:rsidP="005C605A">
            <w:pPr>
              <w:spacing w:line="276" w:lineRule="auto"/>
              <w:jc w:val="center"/>
              <w:rPr>
                <w:rFonts w:cs="Arial"/>
                <w:szCs w:val="24"/>
              </w:rPr>
            </w:pPr>
            <w:r w:rsidRPr="004D17F3">
              <w:rPr>
                <w:rFonts w:cs="Arial"/>
                <w:szCs w:val="24"/>
              </w:rPr>
              <w:t>Support offer</w:t>
            </w:r>
          </w:p>
        </w:tc>
      </w:tr>
      <w:tr w:rsidR="0015584B" w:rsidRPr="004D17F3" w14:paraId="113EEA66" w14:textId="77777777" w:rsidTr="00FC1284">
        <w:tc>
          <w:tcPr>
            <w:tcW w:w="2293" w:type="dxa"/>
          </w:tcPr>
          <w:p w14:paraId="6D5D0DFF" w14:textId="2155E228" w:rsidR="0015584B" w:rsidRPr="004D17F3" w:rsidRDefault="006A4F1C" w:rsidP="00026BAE">
            <w:pPr>
              <w:spacing w:line="276" w:lineRule="auto"/>
              <w:rPr>
                <w:rFonts w:cs="Arial"/>
                <w:b/>
                <w:szCs w:val="24"/>
              </w:rPr>
            </w:pPr>
            <w:r w:rsidRPr="004D17F3">
              <w:rPr>
                <w:rFonts w:cs="Arial"/>
                <w:b/>
                <w:szCs w:val="24"/>
              </w:rPr>
              <w:t xml:space="preserve">Developing </w:t>
            </w:r>
            <w:r w:rsidR="0015584B" w:rsidRPr="004D17F3">
              <w:rPr>
                <w:rFonts w:cs="Arial"/>
                <w:b/>
                <w:szCs w:val="24"/>
              </w:rPr>
              <w:t>Personal effectiveness</w:t>
            </w:r>
          </w:p>
          <w:p w14:paraId="29B72774" w14:textId="77777777" w:rsidR="0015584B" w:rsidRPr="004D17F3" w:rsidRDefault="0015584B" w:rsidP="006A4F1C">
            <w:pPr>
              <w:spacing w:line="276" w:lineRule="auto"/>
              <w:rPr>
                <w:rFonts w:cs="Arial"/>
                <w:szCs w:val="24"/>
              </w:rPr>
            </w:pPr>
          </w:p>
        </w:tc>
        <w:tc>
          <w:tcPr>
            <w:tcW w:w="6993" w:type="dxa"/>
          </w:tcPr>
          <w:p w14:paraId="192E03AD" w14:textId="77777777" w:rsidR="004D17F3" w:rsidRPr="00C54CB8" w:rsidRDefault="004D17F3" w:rsidP="00C54CB8">
            <w:pPr>
              <w:spacing w:line="276" w:lineRule="auto"/>
              <w:jc w:val="both"/>
              <w:rPr>
                <w:rFonts w:cs="Arial"/>
                <w:b/>
                <w:szCs w:val="24"/>
              </w:rPr>
            </w:pPr>
          </w:p>
          <w:p w14:paraId="227C4965" w14:textId="32B8C7FE" w:rsidR="0015584B" w:rsidRPr="00C54CB8" w:rsidRDefault="00E345A1" w:rsidP="00C54CB8">
            <w:pPr>
              <w:spacing w:line="276" w:lineRule="auto"/>
              <w:jc w:val="both"/>
              <w:rPr>
                <w:rFonts w:cs="Arial"/>
                <w:b/>
                <w:szCs w:val="24"/>
              </w:rPr>
            </w:pPr>
            <w:r w:rsidRPr="00C54CB8">
              <w:rPr>
                <w:rFonts w:cs="Arial"/>
                <w:b/>
                <w:szCs w:val="24"/>
              </w:rPr>
              <w:t>Self directed, t</w:t>
            </w:r>
            <w:r w:rsidR="0015584B" w:rsidRPr="00C54CB8">
              <w:rPr>
                <w:rFonts w:cs="Arial"/>
                <w:b/>
                <w:szCs w:val="24"/>
              </w:rPr>
              <w:t>ime management via NHS Productive Leader pack at</w:t>
            </w:r>
          </w:p>
          <w:p w14:paraId="151878FE" w14:textId="77777777" w:rsidR="0015584B" w:rsidRPr="00C54CB8" w:rsidRDefault="008E311E" w:rsidP="00C54CB8">
            <w:pPr>
              <w:spacing w:line="276" w:lineRule="auto"/>
              <w:jc w:val="both"/>
              <w:rPr>
                <w:rFonts w:cs="Arial"/>
                <w:szCs w:val="24"/>
              </w:rPr>
            </w:pPr>
            <w:hyperlink r:id="rId10" w:history="1">
              <w:r w:rsidR="0015584B" w:rsidRPr="00C54CB8">
                <w:rPr>
                  <w:rStyle w:val="Hyperlink"/>
                  <w:rFonts w:cs="Arial"/>
                  <w:szCs w:val="24"/>
                </w:rPr>
                <w:t>https://www.england.nhs.uk/improvement-hub/publication/the-productive-leader/</w:t>
              </w:r>
            </w:hyperlink>
          </w:p>
          <w:p w14:paraId="66E65ED2" w14:textId="5E7CD5BB" w:rsidR="0015584B" w:rsidRPr="00C54CB8" w:rsidRDefault="0015584B" w:rsidP="00C54CB8">
            <w:pPr>
              <w:spacing w:line="276" w:lineRule="auto"/>
              <w:jc w:val="both"/>
              <w:rPr>
                <w:rFonts w:cs="Arial"/>
                <w:szCs w:val="24"/>
              </w:rPr>
            </w:pPr>
            <w:r w:rsidRPr="00C54CB8">
              <w:rPr>
                <w:rFonts w:cs="Arial"/>
                <w:szCs w:val="24"/>
              </w:rPr>
              <w:t xml:space="preserve">Open access units that </w:t>
            </w:r>
            <w:r w:rsidR="006A4F1C" w:rsidRPr="00C54CB8">
              <w:rPr>
                <w:rFonts w:cs="Arial"/>
                <w:szCs w:val="24"/>
              </w:rPr>
              <w:t>look at how we manage ourselves and our</w:t>
            </w:r>
            <w:r w:rsidR="00AD428B" w:rsidRPr="00C54CB8">
              <w:rPr>
                <w:rFonts w:cs="Arial"/>
                <w:szCs w:val="24"/>
              </w:rPr>
              <w:t xml:space="preserve"> workload.</w:t>
            </w:r>
          </w:p>
          <w:p w14:paraId="2ED0811F" w14:textId="77777777" w:rsidR="0015584B" w:rsidRPr="00C54CB8" w:rsidRDefault="0015584B" w:rsidP="00C54CB8">
            <w:pPr>
              <w:spacing w:line="276" w:lineRule="auto"/>
              <w:jc w:val="both"/>
              <w:rPr>
                <w:rFonts w:cs="Arial"/>
                <w:szCs w:val="24"/>
              </w:rPr>
            </w:pPr>
          </w:p>
          <w:p w14:paraId="7F213E94" w14:textId="77777777" w:rsidR="006A4F1C" w:rsidRPr="00C54CB8" w:rsidRDefault="006A4F1C" w:rsidP="00C54CB8">
            <w:pPr>
              <w:spacing w:line="276" w:lineRule="auto"/>
              <w:jc w:val="both"/>
              <w:rPr>
                <w:rFonts w:cs="Arial"/>
                <w:szCs w:val="24"/>
              </w:rPr>
            </w:pPr>
            <w:r w:rsidRPr="00C54CB8">
              <w:rPr>
                <w:rFonts w:cs="Arial"/>
                <w:b/>
                <w:szCs w:val="24"/>
              </w:rPr>
              <w:t>C</w:t>
            </w:r>
            <w:r w:rsidR="0015584B" w:rsidRPr="00C54CB8">
              <w:rPr>
                <w:rFonts w:cs="Arial"/>
                <w:b/>
                <w:szCs w:val="24"/>
              </w:rPr>
              <w:t xml:space="preserve">oaching for </w:t>
            </w:r>
            <w:r w:rsidRPr="00C54CB8">
              <w:rPr>
                <w:rFonts w:cs="Arial"/>
                <w:b/>
                <w:szCs w:val="24"/>
              </w:rPr>
              <w:t xml:space="preserve">personal growth and </w:t>
            </w:r>
            <w:r w:rsidR="0015584B" w:rsidRPr="00C54CB8">
              <w:rPr>
                <w:rFonts w:cs="Arial"/>
                <w:b/>
                <w:szCs w:val="24"/>
              </w:rPr>
              <w:t xml:space="preserve">effectiveness </w:t>
            </w:r>
          </w:p>
          <w:p w14:paraId="69B73174" w14:textId="6DA62C1E" w:rsidR="00026BAE" w:rsidRPr="00C54CB8" w:rsidRDefault="0015584B" w:rsidP="00C54CB8">
            <w:pPr>
              <w:spacing w:line="276" w:lineRule="auto"/>
              <w:ind w:left="360"/>
              <w:jc w:val="both"/>
              <w:rPr>
                <w:rFonts w:cs="Arial"/>
                <w:szCs w:val="24"/>
              </w:rPr>
            </w:pPr>
            <w:r w:rsidRPr="00C54CB8">
              <w:rPr>
                <w:rFonts w:cs="Arial"/>
                <w:szCs w:val="24"/>
              </w:rPr>
              <w:t xml:space="preserve">Those </w:t>
            </w:r>
            <w:r w:rsidR="006A4F1C" w:rsidRPr="00C54CB8">
              <w:rPr>
                <w:rFonts w:cs="Arial"/>
                <w:szCs w:val="24"/>
              </w:rPr>
              <w:t xml:space="preserve">nurses and midwives </w:t>
            </w:r>
            <w:r w:rsidRPr="00C54CB8">
              <w:rPr>
                <w:rFonts w:cs="Arial"/>
                <w:szCs w:val="24"/>
              </w:rPr>
              <w:t xml:space="preserve">without a coach should </w:t>
            </w:r>
            <w:r w:rsidR="00AD428B" w:rsidRPr="00C54CB8">
              <w:rPr>
                <w:rFonts w:cs="Arial"/>
                <w:szCs w:val="24"/>
              </w:rPr>
              <w:t xml:space="preserve">consider getting </w:t>
            </w:r>
            <w:r w:rsidR="00C54CB8" w:rsidRPr="00C54CB8">
              <w:rPr>
                <w:rFonts w:cs="Arial"/>
                <w:szCs w:val="24"/>
              </w:rPr>
              <w:t>one,</w:t>
            </w:r>
            <w:r w:rsidR="00AD428B" w:rsidRPr="00C54CB8">
              <w:rPr>
                <w:rFonts w:cs="Arial"/>
                <w:szCs w:val="24"/>
              </w:rPr>
              <w:t xml:space="preserve"> as this is an excellent way to develop personally and professionally. </w:t>
            </w:r>
            <w:r w:rsidRPr="00C54CB8">
              <w:rPr>
                <w:rFonts w:cs="Arial"/>
                <w:szCs w:val="24"/>
              </w:rPr>
              <w:t xml:space="preserve">Those who have had the same coach for a while should reassess if the coaching relationship has got too comfortable and the challenge is missing. </w:t>
            </w:r>
          </w:p>
          <w:p w14:paraId="1B03DFEE" w14:textId="77777777" w:rsidR="004D17F3" w:rsidRPr="00C54CB8" w:rsidRDefault="004D17F3" w:rsidP="00C54CB8">
            <w:pPr>
              <w:spacing w:line="276" w:lineRule="auto"/>
              <w:jc w:val="both"/>
              <w:rPr>
                <w:rFonts w:cs="Arial"/>
                <w:szCs w:val="24"/>
              </w:rPr>
            </w:pPr>
          </w:p>
          <w:p w14:paraId="2027D874" w14:textId="00B20E01" w:rsidR="006A4F1C" w:rsidRPr="00C54CB8" w:rsidRDefault="006A4F1C" w:rsidP="00C54CB8">
            <w:pPr>
              <w:spacing w:line="276" w:lineRule="auto"/>
              <w:jc w:val="both"/>
              <w:rPr>
                <w:rFonts w:cs="Arial"/>
                <w:szCs w:val="24"/>
              </w:rPr>
            </w:pPr>
            <w:r w:rsidRPr="00C54CB8">
              <w:rPr>
                <w:rFonts w:cs="Arial"/>
                <w:szCs w:val="24"/>
              </w:rPr>
              <w:t>Coaches can be accessed at</w:t>
            </w:r>
            <w:r w:rsidR="004D17F3" w:rsidRPr="00C54CB8">
              <w:rPr>
                <w:rFonts w:cs="Arial"/>
                <w:szCs w:val="24"/>
              </w:rPr>
              <w:t xml:space="preserve"> </w:t>
            </w:r>
            <w:hyperlink r:id="rId11" w:history="1">
              <w:r w:rsidR="004D17F3" w:rsidRPr="00C54CB8">
                <w:rPr>
                  <w:rStyle w:val="Hyperlink"/>
                  <w:rFonts w:cs="Arial"/>
                  <w:szCs w:val="24"/>
                </w:rPr>
                <w:t>https://midlands.leadershipacademy.nhs.uk/our-offers/coaching-and-mentoring-2/coaching/</w:t>
              </w:r>
            </w:hyperlink>
          </w:p>
          <w:p w14:paraId="02B03334" w14:textId="77777777" w:rsidR="004D17F3" w:rsidRPr="00C54CB8" w:rsidRDefault="004D17F3" w:rsidP="00C54CB8">
            <w:pPr>
              <w:spacing w:line="276" w:lineRule="auto"/>
              <w:jc w:val="both"/>
              <w:rPr>
                <w:rFonts w:cs="Arial"/>
                <w:b/>
                <w:szCs w:val="24"/>
              </w:rPr>
            </w:pPr>
          </w:p>
          <w:p w14:paraId="2405AC40" w14:textId="77777777" w:rsidR="006A4F1C" w:rsidRPr="00C54CB8" w:rsidRDefault="00ED14E6" w:rsidP="00C54CB8">
            <w:pPr>
              <w:spacing w:line="276" w:lineRule="auto"/>
              <w:jc w:val="both"/>
              <w:rPr>
                <w:rFonts w:cs="Arial"/>
                <w:b/>
                <w:szCs w:val="24"/>
              </w:rPr>
            </w:pPr>
            <w:r w:rsidRPr="00C54CB8">
              <w:rPr>
                <w:rFonts w:cs="Arial"/>
                <w:b/>
                <w:szCs w:val="24"/>
              </w:rPr>
              <w:t>Coaching development series</w:t>
            </w:r>
          </w:p>
          <w:p w14:paraId="6C03E361" w14:textId="1C04B7E2" w:rsidR="00ED14E6" w:rsidRPr="00C54CB8" w:rsidRDefault="00FC17E5" w:rsidP="00C54CB8">
            <w:pPr>
              <w:spacing w:line="276" w:lineRule="auto"/>
              <w:jc w:val="both"/>
              <w:rPr>
                <w:rFonts w:cs="Arial"/>
                <w:color w:val="000000"/>
                <w:szCs w:val="24"/>
              </w:rPr>
            </w:pPr>
            <w:r w:rsidRPr="00C54CB8">
              <w:rPr>
                <w:rFonts w:cs="Arial"/>
                <w:color w:val="000000"/>
                <w:szCs w:val="24"/>
              </w:rPr>
              <w:t>This is a m</w:t>
            </w:r>
            <w:r w:rsidR="00ED14E6" w:rsidRPr="00C54CB8">
              <w:rPr>
                <w:rFonts w:cs="Arial"/>
                <w:color w:val="000000"/>
                <w:szCs w:val="24"/>
              </w:rPr>
              <w:t xml:space="preserve">odular coaching skills development intervention </w:t>
            </w:r>
            <w:r w:rsidRPr="00C54CB8">
              <w:rPr>
                <w:rFonts w:cs="Arial"/>
                <w:color w:val="000000"/>
                <w:szCs w:val="24"/>
              </w:rPr>
              <w:t xml:space="preserve">delivered virtually. Our stakeholders </w:t>
            </w:r>
            <w:r w:rsidR="00C54CB8" w:rsidRPr="00C54CB8">
              <w:rPr>
                <w:rFonts w:cs="Arial"/>
                <w:color w:val="000000"/>
                <w:szCs w:val="24"/>
              </w:rPr>
              <w:t>have</w:t>
            </w:r>
            <w:r w:rsidRPr="00C54CB8">
              <w:rPr>
                <w:rFonts w:cs="Arial"/>
                <w:color w:val="000000"/>
                <w:szCs w:val="24"/>
              </w:rPr>
              <w:t xml:space="preserve"> </w:t>
            </w:r>
            <w:r w:rsidR="00C54CB8" w:rsidRPr="00C54CB8">
              <w:rPr>
                <w:rFonts w:cs="Arial"/>
                <w:color w:val="000000"/>
                <w:szCs w:val="24"/>
              </w:rPr>
              <w:t>specifically</w:t>
            </w:r>
            <w:r w:rsidRPr="00C54CB8">
              <w:rPr>
                <w:rFonts w:cs="Arial"/>
                <w:color w:val="000000"/>
                <w:szCs w:val="24"/>
              </w:rPr>
              <w:t xml:space="preserve"> asked for this as an introduction to coaching for all leaders and managers.</w:t>
            </w:r>
          </w:p>
          <w:p w14:paraId="4A93077D" w14:textId="77777777" w:rsidR="00FC17E5" w:rsidRPr="00C54CB8" w:rsidRDefault="00FC17E5" w:rsidP="00C54CB8">
            <w:pPr>
              <w:spacing w:line="276" w:lineRule="auto"/>
              <w:jc w:val="both"/>
              <w:rPr>
                <w:rFonts w:cs="Arial"/>
                <w:color w:val="000000"/>
                <w:szCs w:val="24"/>
              </w:rPr>
            </w:pPr>
          </w:p>
          <w:p w14:paraId="1291FDF9" w14:textId="77777777" w:rsidR="00ED14E6" w:rsidRPr="00C54CB8" w:rsidRDefault="00ED14E6" w:rsidP="00C54CB8">
            <w:pPr>
              <w:spacing w:line="276" w:lineRule="auto"/>
              <w:jc w:val="both"/>
              <w:rPr>
                <w:rFonts w:cs="Arial"/>
                <w:color w:val="000000"/>
                <w:szCs w:val="24"/>
              </w:rPr>
            </w:pPr>
            <w:r w:rsidRPr="00C54CB8">
              <w:rPr>
                <w:rFonts w:cs="Arial"/>
                <w:color w:val="000000"/>
                <w:szCs w:val="24"/>
              </w:rPr>
              <w:t xml:space="preserve">Module 1: Conducting coaching conversations; </w:t>
            </w:r>
          </w:p>
          <w:p w14:paraId="0B38BBD7" w14:textId="77777777" w:rsidR="00ED14E6" w:rsidRPr="00C54CB8" w:rsidRDefault="00ED14E6" w:rsidP="00C54CB8">
            <w:pPr>
              <w:spacing w:line="276" w:lineRule="auto"/>
              <w:jc w:val="both"/>
              <w:rPr>
                <w:rFonts w:cs="Arial"/>
                <w:color w:val="000000"/>
                <w:szCs w:val="24"/>
              </w:rPr>
            </w:pPr>
            <w:r w:rsidRPr="00C54CB8">
              <w:rPr>
                <w:rFonts w:cs="Arial"/>
                <w:color w:val="000000"/>
                <w:szCs w:val="24"/>
              </w:rPr>
              <w:t xml:space="preserve">Module 2: Coaching skills for leaders; </w:t>
            </w:r>
          </w:p>
          <w:p w14:paraId="37231072" w14:textId="77777777" w:rsidR="00ED14E6" w:rsidRPr="00C54CB8" w:rsidRDefault="00ED14E6" w:rsidP="00C54CB8">
            <w:pPr>
              <w:spacing w:line="276" w:lineRule="auto"/>
              <w:jc w:val="both"/>
              <w:rPr>
                <w:rFonts w:cs="Arial"/>
                <w:color w:val="000000"/>
                <w:szCs w:val="24"/>
              </w:rPr>
            </w:pPr>
            <w:r w:rsidRPr="00C54CB8">
              <w:rPr>
                <w:rFonts w:cs="Arial"/>
                <w:color w:val="000000"/>
                <w:szCs w:val="24"/>
              </w:rPr>
              <w:t xml:space="preserve">Module 3: Coaching for inclusion </w:t>
            </w:r>
          </w:p>
          <w:p w14:paraId="3AF7B69A" w14:textId="2F72B48F" w:rsidR="00ED14E6" w:rsidRPr="00C54CB8" w:rsidRDefault="00ED14E6" w:rsidP="00C54CB8">
            <w:pPr>
              <w:spacing w:line="276" w:lineRule="auto"/>
              <w:jc w:val="both"/>
              <w:rPr>
                <w:rFonts w:cs="Arial"/>
                <w:color w:val="000000"/>
                <w:szCs w:val="24"/>
              </w:rPr>
            </w:pPr>
            <w:r w:rsidRPr="00C54CB8">
              <w:rPr>
                <w:rFonts w:cs="Arial"/>
                <w:color w:val="000000"/>
                <w:szCs w:val="24"/>
              </w:rPr>
              <w:t xml:space="preserve">12hrs total </w:t>
            </w:r>
            <w:r w:rsidR="00C54CB8" w:rsidRPr="00C54CB8">
              <w:rPr>
                <w:rFonts w:cs="Arial"/>
                <w:color w:val="000000"/>
                <w:szCs w:val="24"/>
              </w:rPr>
              <w:t>- Module</w:t>
            </w:r>
            <w:r w:rsidRPr="00C54CB8">
              <w:rPr>
                <w:rFonts w:cs="Arial"/>
                <w:color w:val="000000"/>
                <w:szCs w:val="24"/>
              </w:rPr>
              <w:t xml:space="preserve"> 1: 1x3hrs; Module 2: 2x3hrs; Module 3: </w:t>
            </w:r>
            <w:r w:rsidRPr="00C54CB8">
              <w:rPr>
                <w:rFonts w:cs="Arial"/>
                <w:color w:val="000000"/>
                <w:szCs w:val="24"/>
              </w:rPr>
              <w:lastRenderedPageBreak/>
              <w:t>1x3hrs = 12hrs</w:t>
            </w:r>
          </w:p>
          <w:p w14:paraId="44D2F4BE" w14:textId="77777777" w:rsidR="00ED14E6" w:rsidRPr="00C54CB8" w:rsidRDefault="00ED14E6" w:rsidP="00C54CB8">
            <w:pPr>
              <w:spacing w:line="276" w:lineRule="auto"/>
              <w:jc w:val="both"/>
              <w:rPr>
                <w:rFonts w:cs="Arial"/>
                <w:szCs w:val="24"/>
              </w:rPr>
            </w:pPr>
          </w:p>
          <w:p w14:paraId="08ADC7EE" w14:textId="3DCF032C" w:rsidR="006A4F1C" w:rsidRPr="00C54CB8" w:rsidRDefault="00C54CB8" w:rsidP="00C54CB8">
            <w:pPr>
              <w:spacing w:line="276" w:lineRule="auto"/>
              <w:jc w:val="both"/>
              <w:rPr>
                <w:rFonts w:cs="Arial"/>
                <w:szCs w:val="24"/>
              </w:rPr>
            </w:pPr>
            <w:r w:rsidRPr="00C54CB8">
              <w:rPr>
                <w:rFonts w:cs="Arial"/>
                <w:b/>
                <w:szCs w:val="24"/>
              </w:rPr>
              <w:t>‘Developing a coaching Culture’</w:t>
            </w:r>
            <w:r w:rsidRPr="00C54CB8">
              <w:rPr>
                <w:rFonts w:cs="Arial"/>
                <w:szCs w:val="24"/>
              </w:rPr>
              <w:t xml:space="preserve"> is a programme that helps individuals learn how to employ a coaching style in their everyday practice. </w:t>
            </w:r>
            <w:r w:rsidR="00FC17E5" w:rsidRPr="00C54CB8">
              <w:rPr>
                <w:rFonts w:cs="Arial"/>
                <w:szCs w:val="24"/>
              </w:rPr>
              <w:t>This is the next stage up and involves skills workshops and lots of coaching practice. Groups of 24 learn together and i</w:t>
            </w:r>
            <w:r w:rsidR="004D17F3" w:rsidRPr="00C54CB8">
              <w:rPr>
                <w:rFonts w:cs="Arial"/>
                <w:szCs w:val="24"/>
              </w:rPr>
              <w:t>ntakes of the programme will be advertised on the Midlands Leadership Academy website</w:t>
            </w:r>
            <w:r w:rsidR="00AD428B" w:rsidRPr="00C54CB8">
              <w:rPr>
                <w:rFonts w:cs="Arial"/>
                <w:szCs w:val="24"/>
              </w:rPr>
              <w:t xml:space="preserve"> </w:t>
            </w:r>
            <w:hyperlink r:id="rId12" w:history="1">
              <w:r w:rsidR="00AD428B" w:rsidRPr="00C54CB8">
                <w:rPr>
                  <w:rStyle w:val="Hyperlink"/>
                  <w:rFonts w:cs="Arial"/>
                  <w:szCs w:val="24"/>
                </w:rPr>
                <w:t>https://midlands.leadershipacademy.nhs.uk</w:t>
              </w:r>
            </w:hyperlink>
          </w:p>
          <w:p w14:paraId="7E9C2256" w14:textId="77777777" w:rsidR="00AD428B" w:rsidRPr="00C54CB8" w:rsidRDefault="00AD428B" w:rsidP="00C54CB8">
            <w:pPr>
              <w:spacing w:line="276" w:lineRule="auto"/>
              <w:jc w:val="both"/>
              <w:rPr>
                <w:rFonts w:cs="Arial"/>
                <w:szCs w:val="24"/>
              </w:rPr>
            </w:pPr>
          </w:p>
          <w:p w14:paraId="5392074F" w14:textId="77777777" w:rsidR="00ED14E6" w:rsidRPr="00C54CB8" w:rsidRDefault="00ED14E6" w:rsidP="00C54CB8">
            <w:pPr>
              <w:spacing w:line="276" w:lineRule="auto"/>
              <w:jc w:val="both"/>
              <w:rPr>
                <w:rFonts w:cs="Arial"/>
                <w:b/>
                <w:szCs w:val="24"/>
              </w:rPr>
            </w:pPr>
          </w:p>
          <w:p w14:paraId="6148A3DB" w14:textId="3FA76AE0" w:rsidR="0015584B" w:rsidRPr="00C54CB8" w:rsidRDefault="004D17F3" w:rsidP="00C54CB8">
            <w:pPr>
              <w:spacing w:line="276" w:lineRule="auto"/>
              <w:jc w:val="both"/>
              <w:rPr>
                <w:rFonts w:cs="Arial"/>
                <w:szCs w:val="24"/>
              </w:rPr>
            </w:pPr>
            <w:r w:rsidRPr="00C54CB8">
              <w:rPr>
                <w:rFonts w:cs="Arial"/>
                <w:b/>
                <w:szCs w:val="24"/>
              </w:rPr>
              <w:t>Me</w:t>
            </w:r>
            <w:r w:rsidR="0015584B" w:rsidRPr="00C54CB8">
              <w:rPr>
                <w:rFonts w:cs="Arial"/>
                <w:b/>
                <w:szCs w:val="24"/>
              </w:rPr>
              <w:t>ntoring</w:t>
            </w:r>
            <w:r w:rsidR="0015584B" w:rsidRPr="00C54CB8">
              <w:rPr>
                <w:rFonts w:cs="Arial"/>
                <w:szCs w:val="24"/>
              </w:rPr>
              <w:t xml:space="preserve"> </w:t>
            </w:r>
          </w:p>
          <w:p w14:paraId="06A96C46" w14:textId="176EE7B4" w:rsidR="00E345A1" w:rsidRPr="00C54CB8" w:rsidRDefault="004D17F3" w:rsidP="00C54CB8">
            <w:pPr>
              <w:spacing w:line="276" w:lineRule="auto"/>
              <w:jc w:val="both"/>
              <w:rPr>
                <w:rFonts w:cs="Arial"/>
                <w:szCs w:val="24"/>
              </w:rPr>
            </w:pPr>
            <w:r w:rsidRPr="00C54CB8">
              <w:rPr>
                <w:rFonts w:cs="Arial"/>
                <w:szCs w:val="24"/>
              </w:rPr>
              <w:t>S</w:t>
            </w:r>
            <w:r w:rsidR="0015584B" w:rsidRPr="00C54CB8">
              <w:rPr>
                <w:rFonts w:cs="Arial"/>
                <w:szCs w:val="24"/>
              </w:rPr>
              <w:t xml:space="preserve">killed mentors </w:t>
            </w:r>
            <w:r w:rsidRPr="00C54CB8">
              <w:rPr>
                <w:rFonts w:cs="Arial"/>
                <w:szCs w:val="24"/>
              </w:rPr>
              <w:t xml:space="preserve">can help with the development of specific functional aspects of a role. They usually come from </w:t>
            </w:r>
            <w:r w:rsidR="0015584B" w:rsidRPr="00C54CB8">
              <w:rPr>
                <w:rFonts w:cs="Arial"/>
                <w:szCs w:val="24"/>
              </w:rPr>
              <w:t xml:space="preserve">established </w:t>
            </w:r>
            <w:r w:rsidR="006A4F1C" w:rsidRPr="00C54CB8">
              <w:rPr>
                <w:rFonts w:cs="Arial"/>
                <w:szCs w:val="24"/>
              </w:rPr>
              <w:t>leaders in those function roles</w:t>
            </w:r>
            <w:r w:rsidRPr="00C54CB8">
              <w:rPr>
                <w:rFonts w:cs="Arial"/>
                <w:szCs w:val="24"/>
              </w:rPr>
              <w:t xml:space="preserve"> who can advise and support appropriately</w:t>
            </w:r>
            <w:r w:rsidR="006A4F1C" w:rsidRPr="00C54CB8">
              <w:rPr>
                <w:rFonts w:cs="Arial"/>
                <w:szCs w:val="24"/>
              </w:rPr>
              <w:t>. Mentors can be access th</w:t>
            </w:r>
            <w:r w:rsidRPr="00C54CB8">
              <w:rPr>
                <w:rFonts w:cs="Arial"/>
                <w:szCs w:val="24"/>
              </w:rPr>
              <w:t>r</w:t>
            </w:r>
            <w:r w:rsidR="006A4F1C" w:rsidRPr="00C54CB8">
              <w:rPr>
                <w:rFonts w:cs="Arial"/>
                <w:szCs w:val="24"/>
              </w:rPr>
              <w:t xml:space="preserve">ough </w:t>
            </w:r>
          </w:p>
          <w:p w14:paraId="44479EF0" w14:textId="77777777" w:rsidR="004D17F3" w:rsidRPr="00C54CB8" w:rsidRDefault="008E311E" w:rsidP="00C54CB8">
            <w:pPr>
              <w:spacing w:line="276" w:lineRule="auto"/>
              <w:jc w:val="both"/>
              <w:rPr>
                <w:rFonts w:cs="Arial"/>
                <w:szCs w:val="24"/>
              </w:rPr>
            </w:pPr>
            <w:hyperlink r:id="rId13" w:history="1">
              <w:r w:rsidR="004D17F3" w:rsidRPr="00C54CB8">
                <w:rPr>
                  <w:rStyle w:val="Hyperlink"/>
                  <w:rFonts w:cs="Arial"/>
                  <w:szCs w:val="24"/>
                </w:rPr>
                <w:t>https://midlands.leadershipacademy.nhs.uk/our-offers/coaching-and-mentoring-2/mentoring/</w:t>
              </w:r>
            </w:hyperlink>
          </w:p>
          <w:p w14:paraId="450D29F6" w14:textId="77777777" w:rsidR="0015584B" w:rsidRPr="00C54CB8" w:rsidRDefault="0015584B" w:rsidP="00C54CB8">
            <w:pPr>
              <w:spacing w:line="276" w:lineRule="auto"/>
              <w:jc w:val="both"/>
              <w:rPr>
                <w:rFonts w:cs="Arial"/>
                <w:szCs w:val="24"/>
              </w:rPr>
            </w:pPr>
          </w:p>
          <w:p w14:paraId="7271494E" w14:textId="31569C2F" w:rsidR="00FC17E5" w:rsidRPr="00C54CB8" w:rsidRDefault="00FC17E5" w:rsidP="00C54CB8">
            <w:pPr>
              <w:spacing w:line="276" w:lineRule="auto"/>
              <w:jc w:val="both"/>
              <w:rPr>
                <w:rFonts w:cs="Arial"/>
                <w:szCs w:val="24"/>
              </w:rPr>
            </w:pPr>
            <w:r w:rsidRPr="00C54CB8">
              <w:rPr>
                <w:rFonts w:cs="Arial"/>
                <w:szCs w:val="24"/>
              </w:rPr>
              <w:t xml:space="preserve">Mentor training will also be available </w:t>
            </w:r>
            <w:r w:rsidR="00C54CB8" w:rsidRPr="00C54CB8">
              <w:rPr>
                <w:rFonts w:cs="Arial"/>
                <w:szCs w:val="24"/>
              </w:rPr>
              <w:t>later</w:t>
            </w:r>
            <w:r w:rsidRPr="00C54CB8">
              <w:rPr>
                <w:rFonts w:cs="Arial"/>
                <w:szCs w:val="24"/>
              </w:rPr>
              <w:t xml:space="preserve"> in the year as we have just completed 13 cohorts and will be </w:t>
            </w:r>
            <w:r w:rsidR="00C54CB8" w:rsidRPr="00C54CB8">
              <w:rPr>
                <w:rFonts w:cs="Arial"/>
                <w:szCs w:val="24"/>
              </w:rPr>
              <w:t>re-launching</w:t>
            </w:r>
            <w:r w:rsidRPr="00C54CB8">
              <w:rPr>
                <w:rFonts w:cs="Arial"/>
                <w:szCs w:val="24"/>
              </w:rPr>
              <w:t xml:space="preserve"> in Autumn.</w:t>
            </w:r>
          </w:p>
        </w:tc>
      </w:tr>
      <w:tr w:rsidR="00FC1284" w:rsidRPr="004D17F3" w14:paraId="1C454D26" w14:textId="77777777" w:rsidTr="00FC1284">
        <w:tc>
          <w:tcPr>
            <w:tcW w:w="2293" w:type="dxa"/>
          </w:tcPr>
          <w:p w14:paraId="172ADB2C" w14:textId="05931FA7" w:rsidR="00FC1284" w:rsidRPr="004806A2" w:rsidRDefault="00FC1284" w:rsidP="00FC1284">
            <w:pPr>
              <w:pStyle w:val="ListParagraph"/>
              <w:spacing w:line="276" w:lineRule="auto"/>
              <w:ind w:left="0"/>
              <w:rPr>
                <w:rFonts w:cs="Arial"/>
                <w:b/>
                <w:bCs w:val="0"/>
                <w:szCs w:val="24"/>
              </w:rPr>
            </w:pPr>
            <w:r>
              <w:rPr>
                <w:rFonts w:cs="Arial"/>
                <w:b/>
                <w:bCs w:val="0"/>
                <w:szCs w:val="24"/>
              </w:rPr>
              <w:lastRenderedPageBreak/>
              <w:t>Inspiration pieces</w:t>
            </w:r>
          </w:p>
          <w:p w14:paraId="6226E40D" w14:textId="77777777" w:rsidR="00FC1284" w:rsidRPr="004806A2" w:rsidRDefault="00FC1284" w:rsidP="00FC1284">
            <w:pPr>
              <w:spacing w:line="276" w:lineRule="auto"/>
              <w:rPr>
                <w:rFonts w:cs="Arial"/>
                <w:b/>
                <w:szCs w:val="24"/>
              </w:rPr>
            </w:pPr>
          </w:p>
          <w:p w14:paraId="0907A1FD" w14:textId="77777777" w:rsidR="00FC1284" w:rsidRPr="004806A2" w:rsidRDefault="00FC1284" w:rsidP="00FC1284">
            <w:pPr>
              <w:spacing w:line="276" w:lineRule="auto"/>
              <w:rPr>
                <w:rFonts w:cs="Arial"/>
                <w:b/>
                <w:szCs w:val="24"/>
              </w:rPr>
            </w:pPr>
          </w:p>
          <w:p w14:paraId="04DE2388" w14:textId="77777777" w:rsidR="00FC1284" w:rsidRPr="004806A2" w:rsidRDefault="00FC1284" w:rsidP="00FC1284">
            <w:pPr>
              <w:spacing w:line="276" w:lineRule="auto"/>
              <w:rPr>
                <w:rFonts w:cs="Arial"/>
                <w:b/>
                <w:szCs w:val="24"/>
              </w:rPr>
            </w:pPr>
          </w:p>
          <w:p w14:paraId="5905C9DC" w14:textId="77777777" w:rsidR="00FC1284" w:rsidRPr="004806A2" w:rsidRDefault="00FC1284" w:rsidP="00FC1284">
            <w:pPr>
              <w:spacing w:line="276" w:lineRule="auto"/>
              <w:jc w:val="both"/>
              <w:rPr>
                <w:rFonts w:cs="Arial"/>
                <w:b/>
                <w:szCs w:val="24"/>
              </w:rPr>
            </w:pPr>
          </w:p>
        </w:tc>
        <w:tc>
          <w:tcPr>
            <w:tcW w:w="6993" w:type="dxa"/>
          </w:tcPr>
          <w:p w14:paraId="5AE051A7" w14:textId="10C08778" w:rsidR="00FC1284" w:rsidRPr="00C54CB8" w:rsidRDefault="00FC1284" w:rsidP="00C54CB8">
            <w:pPr>
              <w:spacing w:line="276" w:lineRule="auto"/>
              <w:jc w:val="both"/>
              <w:rPr>
                <w:rFonts w:cs="Arial"/>
                <w:szCs w:val="24"/>
              </w:rPr>
            </w:pPr>
            <w:r w:rsidRPr="00C54CB8">
              <w:rPr>
                <w:rFonts w:cs="Arial"/>
                <w:bCs w:val="0"/>
                <w:color w:val="000000"/>
                <w:szCs w:val="24"/>
              </w:rPr>
              <w:t xml:space="preserve">Open access </w:t>
            </w:r>
            <w:r w:rsidR="00C54CB8" w:rsidRPr="00C54CB8">
              <w:rPr>
                <w:rFonts w:cs="Arial"/>
                <w:bCs w:val="0"/>
                <w:color w:val="000000"/>
                <w:szCs w:val="24"/>
              </w:rPr>
              <w:t>1-hour</w:t>
            </w:r>
            <w:r w:rsidRPr="00C54CB8">
              <w:rPr>
                <w:rFonts w:cs="Arial"/>
                <w:bCs w:val="0"/>
                <w:color w:val="000000"/>
                <w:szCs w:val="24"/>
              </w:rPr>
              <w:t xml:space="preserve"> events each month focussing on raising awareness of EDI topics - such as LGBT+, WDES and WRES data, Disability and learning difficulties.  Where possible events are recorded or slides shared on website as </w:t>
            </w:r>
            <w:r w:rsidR="00C54CB8" w:rsidRPr="00C54CB8">
              <w:rPr>
                <w:rFonts w:cs="Arial"/>
                <w:bCs w:val="0"/>
                <w:color w:val="000000"/>
                <w:szCs w:val="24"/>
              </w:rPr>
              <w:t>an</w:t>
            </w:r>
            <w:r w:rsidRPr="00C54CB8">
              <w:rPr>
                <w:rFonts w:cs="Arial"/>
                <w:bCs w:val="0"/>
                <w:color w:val="000000"/>
                <w:szCs w:val="24"/>
              </w:rPr>
              <w:t xml:space="preserve"> EDI resource.  Aimed at anyone with an interest in EDI.  To be run throughout the year, sign up via the website</w:t>
            </w:r>
          </w:p>
          <w:p w14:paraId="5C469EC2" w14:textId="4E386585" w:rsidR="00FC1284" w:rsidRPr="00C54CB8" w:rsidRDefault="00FC1284" w:rsidP="00C54CB8">
            <w:pPr>
              <w:spacing w:line="276" w:lineRule="auto"/>
              <w:jc w:val="both"/>
              <w:rPr>
                <w:rFonts w:cs="Arial"/>
                <w:szCs w:val="24"/>
              </w:rPr>
            </w:pPr>
          </w:p>
        </w:tc>
      </w:tr>
      <w:tr w:rsidR="0015584B" w:rsidRPr="004D17F3" w14:paraId="2D6DC889" w14:textId="77777777" w:rsidTr="00FC1284">
        <w:tc>
          <w:tcPr>
            <w:tcW w:w="2293" w:type="dxa"/>
          </w:tcPr>
          <w:p w14:paraId="30F5ED80" w14:textId="3D29852A" w:rsidR="0015584B" w:rsidRPr="004806A2" w:rsidRDefault="006A4F1C" w:rsidP="006A4F1C">
            <w:pPr>
              <w:spacing w:line="276" w:lineRule="auto"/>
              <w:rPr>
                <w:rFonts w:cs="Arial"/>
                <w:b/>
                <w:bCs w:val="0"/>
                <w:szCs w:val="24"/>
              </w:rPr>
            </w:pPr>
            <w:r w:rsidRPr="004806A2">
              <w:rPr>
                <w:rFonts w:cs="Arial"/>
                <w:b/>
                <w:bCs w:val="0"/>
                <w:szCs w:val="24"/>
              </w:rPr>
              <w:t>Skills development</w:t>
            </w:r>
          </w:p>
          <w:p w14:paraId="5CF4A8A0" w14:textId="77777777" w:rsidR="0015584B" w:rsidRPr="004806A2" w:rsidRDefault="0015584B" w:rsidP="00026BAE">
            <w:pPr>
              <w:pStyle w:val="ListParagraph"/>
              <w:spacing w:line="276" w:lineRule="auto"/>
              <w:rPr>
                <w:rFonts w:cs="Arial"/>
                <w:b/>
                <w:bCs w:val="0"/>
                <w:szCs w:val="24"/>
              </w:rPr>
            </w:pPr>
          </w:p>
          <w:p w14:paraId="0A3B1B04" w14:textId="77777777" w:rsidR="0015584B" w:rsidRPr="004806A2" w:rsidRDefault="0015584B" w:rsidP="00026BAE">
            <w:pPr>
              <w:spacing w:line="276" w:lineRule="auto"/>
              <w:rPr>
                <w:rFonts w:cs="Arial"/>
                <w:b/>
                <w:szCs w:val="24"/>
              </w:rPr>
            </w:pPr>
          </w:p>
          <w:p w14:paraId="458F2107" w14:textId="77777777" w:rsidR="0015584B" w:rsidRPr="004806A2" w:rsidRDefault="0015584B" w:rsidP="00026BAE">
            <w:pPr>
              <w:spacing w:line="276" w:lineRule="auto"/>
              <w:rPr>
                <w:rFonts w:cs="Arial"/>
                <w:b/>
                <w:szCs w:val="24"/>
              </w:rPr>
            </w:pPr>
          </w:p>
          <w:p w14:paraId="1EF2EB7A" w14:textId="77777777" w:rsidR="0015584B" w:rsidRPr="004806A2" w:rsidRDefault="0015584B" w:rsidP="00026BAE">
            <w:pPr>
              <w:spacing w:line="276" w:lineRule="auto"/>
              <w:rPr>
                <w:rFonts w:cs="Arial"/>
                <w:b/>
                <w:szCs w:val="24"/>
              </w:rPr>
            </w:pPr>
          </w:p>
          <w:p w14:paraId="35B30606" w14:textId="77777777" w:rsidR="0015584B" w:rsidRPr="004806A2" w:rsidRDefault="0015584B" w:rsidP="00026BAE">
            <w:pPr>
              <w:spacing w:line="276" w:lineRule="auto"/>
              <w:jc w:val="both"/>
              <w:rPr>
                <w:rFonts w:cs="Arial"/>
                <w:b/>
                <w:szCs w:val="24"/>
              </w:rPr>
            </w:pPr>
          </w:p>
        </w:tc>
        <w:tc>
          <w:tcPr>
            <w:tcW w:w="6993" w:type="dxa"/>
          </w:tcPr>
          <w:p w14:paraId="07C40B84" w14:textId="77777777" w:rsidR="00FC1284" w:rsidRPr="00C54CB8" w:rsidRDefault="00FC1284" w:rsidP="00C54CB8">
            <w:pPr>
              <w:spacing w:line="276" w:lineRule="auto"/>
              <w:jc w:val="both"/>
              <w:rPr>
                <w:rFonts w:cs="Arial"/>
                <w:b/>
                <w:szCs w:val="24"/>
              </w:rPr>
            </w:pPr>
            <w:r w:rsidRPr="00C54CB8">
              <w:rPr>
                <w:rFonts w:cs="Arial"/>
                <w:b/>
                <w:szCs w:val="24"/>
              </w:rPr>
              <w:t>Introducing series</w:t>
            </w:r>
          </w:p>
          <w:p w14:paraId="524BBEBA" w14:textId="229DA980" w:rsidR="00FC1284" w:rsidRPr="00C54CB8" w:rsidRDefault="00C54CB8" w:rsidP="00C54CB8">
            <w:pPr>
              <w:spacing w:line="276" w:lineRule="auto"/>
              <w:jc w:val="both"/>
              <w:rPr>
                <w:rFonts w:cs="Arial"/>
                <w:bCs w:val="0"/>
                <w:color w:val="000000"/>
                <w:szCs w:val="24"/>
              </w:rPr>
            </w:pPr>
            <w:r w:rsidRPr="00C54CB8">
              <w:rPr>
                <w:rFonts w:cs="Arial"/>
                <w:bCs w:val="0"/>
                <w:color w:val="000000"/>
                <w:szCs w:val="24"/>
              </w:rPr>
              <w:t xml:space="preserve">A series of 5 ‘Introduction to Leadership &amp; Management’ bite-size workshops that gives grounding in the topic for anyone new to this area of practice. </w:t>
            </w:r>
          </w:p>
          <w:p w14:paraId="4B8ACA07" w14:textId="77777777"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Topics are:</w:t>
            </w:r>
          </w:p>
          <w:p w14:paraId="2675538C" w14:textId="2DC5B493" w:rsidR="00FC1284" w:rsidRPr="00C54CB8" w:rsidRDefault="00FC1284" w:rsidP="00C54CB8">
            <w:pPr>
              <w:pStyle w:val="ListParagraph"/>
              <w:numPr>
                <w:ilvl w:val="0"/>
                <w:numId w:val="35"/>
              </w:numPr>
              <w:spacing w:line="276" w:lineRule="auto"/>
              <w:jc w:val="both"/>
              <w:rPr>
                <w:rFonts w:cs="Arial"/>
                <w:color w:val="000000"/>
                <w:szCs w:val="24"/>
              </w:rPr>
            </w:pPr>
            <w:r w:rsidRPr="00C54CB8">
              <w:rPr>
                <w:rFonts w:cs="Arial"/>
                <w:color w:val="000000"/>
                <w:szCs w:val="24"/>
              </w:rPr>
              <w:t>What is inclusive leadership?</w:t>
            </w:r>
          </w:p>
          <w:p w14:paraId="14AD3150" w14:textId="2876AFE1" w:rsidR="00FC1284" w:rsidRPr="00C54CB8" w:rsidRDefault="00FC1284" w:rsidP="00C54CB8">
            <w:pPr>
              <w:pStyle w:val="ListParagraph"/>
              <w:numPr>
                <w:ilvl w:val="0"/>
                <w:numId w:val="35"/>
              </w:numPr>
              <w:spacing w:line="276" w:lineRule="auto"/>
              <w:jc w:val="both"/>
              <w:rPr>
                <w:rFonts w:cs="Arial"/>
                <w:color w:val="000000"/>
                <w:szCs w:val="24"/>
              </w:rPr>
            </w:pPr>
            <w:r w:rsidRPr="00C54CB8">
              <w:rPr>
                <w:rFonts w:cs="Arial"/>
                <w:color w:val="000000"/>
                <w:szCs w:val="24"/>
              </w:rPr>
              <w:t>Management and leadership: what is the difference?</w:t>
            </w:r>
          </w:p>
          <w:p w14:paraId="6C460029" w14:textId="3E5439C0" w:rsidR="00FC1284" w:rsidRPr="00C54CB8" w:rsidRDefault="00FC1284" w:rsidP="00C54CB8">
            <w:pPr>
              <w:pStyle w:val="ListParagraph"/>
              <w:numPr>
                <w:ilvl w:val="0"/>
                <w:numId w:val="35"/>
              </w:numPr>
              <w:spacing w:line="276" w:lineRule="auto"/>
              <w:jc w:val="both"/>
              <w:rPr>
                <w:rFonts w:cs="Arial"/>
                <w:color w:val="000000"/>
                <w:szCs w:val="24"/>
              </w:rPr>
            </w:pPr>
            <w:r w:rsidRPr="00C54CB8">
              <w:rPr>
                <w:rFonts w:cs="Arial"/>
                <w:color w:val="000000"/>
                <w:szCs w:val="24"/>
              </w:rPr>
              <w:t>Understanding your leadership style</w:t>
            </w:r>
          </w:p>
          <w:p w14:paraId="76A78236" w14:textId="77777777" w:rsidR="00FC1284" w:rsidRPr="00C54CB8" w:rsidRDefault="00FC1284" w:rsidP="00C54CB8">
            <w:pPr>
              <w:pStyle w:val="ListParagraph"/>
              <w:numPr>
                <w:ilvl w:val="0"/>
                <w:numId w:val="35"/>
              </w:numPr>
              <w:spacing w:line="276" w:lineRule="auto"/>
              <w:jc w:val="both"/>
              <w:rPr>
                <w:rFonts w:cs="Arial"/>
                <w:color w:val="000000"/>
                <w:szCs w:val="24"/>
              </w:rPr>
            </w:pPr>
            <w:r w:rsidRPr="00C54CB8">
              <w:rPr>
                <w:rFonts w:cs="Arial"/>
                <w:color w:val="000000"/>
                <w:szCs w:val="24"/>
              </w:rPr>
              <w:t>Good conversations</w:t>
            </w:r>
          </w:p>
          <w:p w14:paraId="6576DA58" w14:textId="6070E36A" w:rsidR="00FC1284" w:rsidRPr="00C54CB8" w:rsidRDefault="00FC1284" w:rsidP="00C54CB8">
            <w:pPr>
              <w:pStyle w:val="ListParagraph"/>
              <w:numPr>
                <w:ilvl w:val="0"/>
                <w:numId w:val="35"/>
              </w:numPr>
              <w:spacing w:line="276" w:lineRule="auto"/>
              <w:jc w:val="both"/>
              <w:rPr>
                <w:rFonts w:cs="Arial"/>
                <w:b/>
                <w:szCs w:val="24"/>
              </w:rPr>
            </w:pPr>
            <w:r w:rsidRPr="00C54CB8">
              <w:rPr>
                <w:rFonts w:cs="Arial"/>
                <w:color w:val="000000"/>
                <w:szCs w:val="24"/>
              </w:rPr>
              <w:t>What is system leadership?</w:t>
            </w:r>
          </w:p>
          <w:p w14:paraId="06FA7AF5" w14:textId="77777777" w:rsidR="00FC1284" w:rsidRPr="00C54CB8" w:rsidRDefault="00FC1284" w:rsidP="00C54CB8">
            <w:pPr>
              <w:spacing w:line="276" w:lineRule="auto"/>
              <w:jc w:val="both"/>
              <w:rPr>
                <w:rFonts w:cs="Arial"/>
                <w:b/>
                <w:szCs w:val="24"/>
              </w:rPr>
            </w:pPr>
          </w:p>
          <w:p w14:paraId="1148E5E2" w14:textId="77777777" w:rsidR="0015584B" w:rsidRPr="00C54CB8" w:rsidRDefault="006A4F1C" w:rsidP="00C54CB8">
            <w:pPr>
              <w:spacing w:line="276" w:lineRule="auto"/>
              <w:jc w:val="both"/>
              <w:rPr>
                <w:rFonts w:cs="Arial"/>
                <w:b/>
                <w:szCs w:val="24"/>
              </w:rPr>
            </w:pPr>
            <w:r w:rsidRPr="00C54CB8">
              <w:rPr>
                <w:rFonts w:cs="Arial"/>
                <w:b/>
                <w:szCs w:val="24"/>
              </w:rPr>
              <w:t>Complete Leadership Series</w:t>
            </w:r>
          </w:p>
          <w:p w14:paraId="1A838051" w14:textId="77777777" w:rsidR="004806A2" w:rsidRPr="00C54CB8" w:rsidRDefault="006A4F1C" w:rsidP="00C54CB8">
            <w:pPr>
              <w:spacing w:line="276" w:lineRule="auto"/>
              <w:jc w:val="both"/>
              <w:rPr>
                <w:rFonts w:cs="Arial"/>
                <w:szCs w:val="24"/>
              </w:rPr>
            </w:pPr>
            <w:r w:rsidRPr="00C54CB8">
              <w:rPr>
                <w:rFonts w:cs="Arial"/>
                <w:szCs w:val="24"/>
              </w:rPr>
              <w:t>The Midlands Leadership</w:t>
            </w:r>
            <w:r w:rsidR="004D17F3" w:rsidRPr="00C54CB8">
              <w:rPr>
                <w:rFonts w:cs="Arial"/>
                <w:szCs w:val="24"/>
              </w:rPr>
              <w:t xml:space="preserve"> Academy will be running a series of Leadership master</w:t>
            </w:r>
            <w:r w:rsidR="004806A2" w:rsidRPr="00C54CB8">
              <w:rPr>
                <w:rFonts w:cs="Arial"/>
                <w:szCs w:val="24"/>
              </w:rPr>
              <w:t xml:space="preserve"> </w:t>
            </w:r>
            <w:r w:rsidR="004D17F3" w:rsidRPr="00C54CB8">
              <w:rPr>
                <w:rFonts w:cs="Arial"/>
                <w:szCs w:val="24"/>
              </w:rPr>
              <w:t xml:space="preserve">classes from late summer through to the end of February 2022. </w:t>
            </w:r>
          </w:p>
          <w:p w14:paraId="756A7C97" w14:textId="77777777" w:rsidR="00FC1284" w:rsidRPr="00C54CB8" w:rsidRDefault="00FC1284" w:rsidP="00C54CB8">
            <w:pPr>
              <w:spacing w:line="276" w:lineRule="auto"/>
              <w:jc w:val="both"/>
              <w:rPr>
                <w:rFonts w:cs="Arial"/>
                <w:szCs w:val="24"/>
              </w:rPr>
            </w:pPr>
            <w:r w:rsidRPr="00C54CB8">
              <w:rPr>
                <w:rFonts w:cs="Arial"/>
                <w:szCs w:val="24"/>
              </w:rPr>
              <w:t>The eight topics are:</w:t>
            </w:r>
          </w:p>
          <w:p w14:paraId="3A37FA91" w14:textId="344F9B97" w:rsidR="00FC1284" w:rsidRPr="00C54CB8" w:rsidRDefault="00FC1284" w:rsidP="00C54CB8">
            <w:pPr>
              <w:pStyle w:val="ListParagraph"/>
              <w:numPr>
                <w:ilvl w:val="0"/>
                <w:numId w:val="36"/>
              </w:numPr>
              <w:spacing w:line="276" w:lineRule="auto"/>
              <w:jc w:val="both"/>
              <w:rPr>
                <w:rFonts w:cs="Arial"/>
                <w:szCs w:val="24"/>
              </w:rPr>
            </w:pPr>
            <w:r w:rsidRPr="00C54CB8">
              <w:rPr>
                <w:rFonts w:cs="Arial"/>
                <w:szCs w:val="24"/>
              </w:rPr>
              <w:lastRenderedPageBreak/>
              <w:t>Leading in challenging times</w:t>
            </w:r>
          </w:p>
          <w:p w14:paraId="6D10C832" w14:textId="2860D252"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Leading with resilience</w:t>
            </w:r>
          </w:p>
          <w:p w14:paraId="25714EAF" w14:textId="1ED3441F"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Virtual team leadership</w:t>
            </w:r>
          </w:p>
          <w:p w14:paraId="29E909E4" w14:textId="5BCD2B0C"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Leading team reset &amp; recovery</w:t>
            </w:r>
          </w:p>
          <w:p w14:paraId="68F9620B" w14:textId="3D40A69C"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Influencing and negotiating</w:t>
            </w:r>
          </w:p>
          <w:p w14:paraId="74447BD8" w14:textId="011BB1A7"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Leading conversations</w:t>
            </w:r>
          </w:p>
          <w:p w14:paraId="1E7AF47D" w14:textId="2FAE25E1"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Leadership learning/inclusion</w:t>
            </w:r>
          </w:p>
          <w:p w14:paraId="46EFEBB9" w14:textId="1954D9F2" w:rsidR="00FC1284" w:rsidRPr="00C54CB8" w:rsidRDefault="00FC1284" w:rsidP="00C54CB8">
            <w:pPr>
              <w:pStyle w:val="ListParagraph"/>
              <w:numPr>
                <w:ilvl w:val="0"/>
                <w:numId w:val="36"/>
              </w:numPr>
              <w:spacing w:line="276" w:lineRule="auto"/>
              <w:jc w:val="both"/>
              <w:rPr>
                <w:rFonts w:cs="Arial"/>
                <w:szCs w:val="24"/>
              </w:rPr>
            </w:pPr>
            <w:r w:rsidRPr="00C54CB8">
              <w:rPr>
                <w:rFonts w:cs="Arial"/>
                <w:bCs w:val="0"/>
                <w:color w:val="000000"/>
                <w:szCs w:val="24"/>
              </w:rPr>
              <w:t>Leading with compassion</w:t>
            </w:r>
          </w:p>
          <w:p w14:paraId="19B88169" w14:textId="77777777" w:rsidR="00FC1284" w:rsidRPr="00C54CB8" w:rsidRDefault="00FC1284" w:rsidP="00C54CB8">
            <w:pPr>
              <w:spacing w:line="276" w:lineRule="auto"/>
              <w:jc w:val="both"/>
              <w:rPr>
                <w:rFonts w:cs="Arial"/>
                <w:szCs w:val="24"/>
              </w:rPr>
            </w:pPr>
          </w:p>
          <w:p w14:paraId="079FFA76" w14:textId="250F9803" w:rsidR="00FC1284" w:rsidRPr="00C54CB8" w:rsidRDefault="00FC1284" w:rsidP="00C54CB8">
            <w:pPr>
              <w:spacing w:line="276" w:lineRule="auto"/>
              <w:jc w:val="both"/>
              <w:rPr>
                <w:rFonts w:cs="Arial"/>
                <w:b/>
                <w:szCs w:val="24"/>
              </w:rPr>
            </w:pPr>
            <w:r w:rsidRPr="00C54CB8">
              <w:rPr>
                <w:rFonts w:cs="Arial"/>
                <w:b/>
                <w:szCs w:val="24"/>
              </w:rPr>
              <w:t xml:space="preserve">Complete Leadership Series – Advanced </w:t>
            </w:r>
            <w:r w:rsidR="00FC17E5" w:rsidRPr="00C54CB8">
              <w:rPr>
                <w:rFonts w:cs="Arial"/>
                <w:b/>
                <w:szCs w:val="24"/>
              </w:rPr>
              <w:t xml:space="preserve">skills </w:t>
            </w:r>
            <w:r w:rsidRPr="00C54CB8">
              <w:rPr>
                <w:rFonts w:cs="Arial"/>
                <w:b/>
                <w:szCs w:val="24"/>
              </w:rPr>
              <w:t>for systems</w:t>
            </w:r>
          </w:p>
          <w:p w14:paraId="68C588F7" w14:textId="77777777"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 xml:space="preserve">The aim of this programme is to build clarity, confidence and enthusiasm for systems thinking and being. </w:t>
            </w:r>
          </w:p>
          <w:p w14:paraId="1DD946C6" w14:textId="77777777"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There will be 4 virtual workshops based on the systems leadership model, principles and behaviours.</w:t>
            </w:r>
          </w:p>
          <w:p w14:paraId="55B8A243" w14:textId="77777777"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 xml:space="preserve">Workshop 1: Being; </w:t>
            </w:r>
          </w:p>
          <w:p w14:paraId="56A21BCB" w14:textId="77777777"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 xml:space="preserve">Workshop 2: Relating and Communicating. </w:t>
            </w:r>
          </w:p>
          <w:p w14:paraId="3DD6D599" w14:textId="77777777"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 xml:space="preserve">Workshop 3: Leading and Visioning Workshop. </w:t>
            </w:r>
          </w:p>
          <w:p w14:paraId="228F2685" w14:textId="75CD153D" w:rsidR="00FC1284" w:rsidRPr="00C54CB8" w:rsidRDefault="00FC1284" w:rsidP="00C54CB8">
            <w:pPr>
              <w:spacing w:line="276" w:lineRule="auto"/>
              <w:jc w:val="both"/>
              <w:rPr>
                <w:rFonts w:cs="Arial"/>
                <w:bCs w:val="0"/>
                <w:color w:val="000000"/>
                <w:szCs w:val="24"/>
              </w:rPr>
            </w:pPr>
            <w:r w:rsidRPr="00C54CB8">
              <w:rPr>
                <w:rFonts w:cs="Arial"/>
                <w:bCs w:val="0"/>
                <w:color w:val="000000"/>
                <w:szCs w:val="24"/>
              </w:rPr>
              <w:t>Workshop 4. Delivering</w:t>
            </w:r>
          </w:p>
          <w:p w14:paraId="621E0CB6" w14:textId="77777777" w:rsidR="00FC1284" w:rsidRPr="00C54CB8" w:rsidRDefault="00FC1284" w:rsidP="00C54CB8">
            <w:pPr>
              <w:spacing w:line="276" w:lineRule="auto"/>
              <w:jc w:val="both"/>
              <w:rPr>
                <w:rFonts w:cs="Arial"/>
                <w:b/>
                <w:szCs w:val="24"/>
              </w:rPr>
            </w:pPr>
          </w:p>
          <w:p w14:paraId="2DCD0EDA" w14:textId="77777777" w:rsidR="00FC1284" w:rsidRPr="00C54CB8" w:rsidRDefault="00FC1284" w:rsidP="00C54CB8">
            <w:pPr>
              <w:spacing w:line="276" w:lineRule="auto"/>
              <w:jc w:val="both"/>
              <w:rPr>
                <w:rFonts w:cs="Arial"/>
                <w:szCs w:val="24"/>
              </w:rPr>
            </w:pPr>
          </w:p>
          <w:p w14:paraId="2FFAEC26" w14:textId="6A8D299C" w:rsidR="00DA0037" w:rsidRPr="00C54CB8" w:rsidRDefault="00FC1284" w:rsidP="00C54CB8">
            <w:pPr>
              <w:spacing w:line="276" w:lineRule="auto"/>
              <w:jc w:val="both"/>
              <w:rPr>
                <w:rFonts w:cs="Arial"/>
                <w:szCs w:val="24"/>
              </w:rPr>
            </w:pPr>
            <w:r w:rsidRPr="00C54CB8">
              <w:rPr>
                <w:rFonts w:cs="Arial"/>
                <w:szCs w:val="24"/>
              </w:rPr>
              <w:t>All will be advertised on the website, all are funded by the Midlands Leadership and LLL team</w:t>
            </w:r>
          </w:p>
        </w:tc>
      </w:tr>
      <w:tr w:rsidR="0015584B" w:rsidRPr="004D17F3" w14:paraId="5C4A92DF" w14:textId="77777777" w:rsidTr="00FC1284">
        <w:tc>
          <w:tcPr>
            <w:tcW w:w="2293" w:type="dxa"/>
          </w:tcPr>
          <w:p w14:paraId="67B2F4A0" w14:textId="35DA7B82" w:rsidR="0015584B" w:rsidRPr="004806A2" w:rsidRDefault="006A4F1C" w:rsidP="006A4F1C">
            <w:pPr>
              <w:spacing w:line="276" w:lineRule="auto"/>
              <w:jc w:val="both"/>
              <w:rPr>
                <w:rFonts w:cs="Arial"/>
                <w:b/>
                <w:szCs w:val="24"/>
              </w:rPr>
            </w:pPr>
            <w:r w:rsidRPr="004806A2">
              <w:rPr>
                <w:rFonts w:cs="Arial"/>
                <w:b/>
                <w:szCs w:val="24"/>
              </w:rPr>
              <w:lastRenderedPageBreak/>
              <w:t>The Mary Seacole programme</w:t>
            </w:r>
          </w:p>
        </w:tc>
        <w:tc>
          <w:tcPr>
            <w:tcW w:w="6993" w:type="dxa"/>
          </w:tcPr>
          <w:p w14:paraId="554E1C97" w14:textId="155886E2" w:rsidR="006A4F1C" w:rsidRPr="00C54CB8" w:rsidRDefault="006A4F1C" w:rsidP="00C54CB8">
            <w:pPr>
              <w:spacing w:line="276" w:lineRule="auto"/>
              <w:jc w:val="both"/>
              <w:rPr>
                <w:rFonts w:cs="Arial"/>
                <w:szCs w:val="24"/>
              </w:rPr>
            </w:pPr>
            <w:r w:rsidRPr="00C54CB8">
              <w:rPr>
                <w:rFonts w:cs="Arial"/>
                <w:szCs w:val="24"/>
              </w:rPr>
              <w:t>Within Midlands, the follo</w:t>
            </w:r>
            <w:r w:rsidR="004D17F3" w:rsidRPr="00C54CB8">
              <w:rPr>
                <w:rFonts w:cs="Arial"/>
                <w:szCs w:val="24"/>
              </w:rPr>
              <w:t>w</w:t>
            </w:r>
            <w:r w:rsidRPr="00C54CB8">
              <w:rPr>
                <w:rFonts w:cs="Arial"/>
                <w:szCs w:val="24"/>
              </w:rPr>
              <w:t>ing org</w:t>
            </w:r>
            <w:r w:rsidR="004D17F3" w:rsidRPr="00C54CB8">
              <w:rPr>
                <w:rFonts w:cs="Arial"/>
                <w:szCs w:val="24"/>
              </w:rPr>
              <w:t>anisations and systems hold a li</w:t>
            </w:r>
            <w:r w:rsidRPr="00C54CB8">
              <w:rPr>
                <w:rFonts w:cs="Arial"/>
                <w:szCs w:val="24"/>
              </w:rPr>
              <w:t xml:space="preserve">cense for the Mary Seacole programme. </w:t>
            </w:r>
          </w:p>
          <w:p w14:paraId="0927C78E" w14:textId="77777777" w:rsidR="004806A2" w:rsidRPr="00C54CB8" w:rsidRDefault="004806A2" w:rsidP="00C54CB8">
            <w:pPr>
              <w:pStyle w:val="ListParagraph"/>
              <w:numPr>
                <w:ilvl w:val="0"/>
                <w:numId w:val="34"/>
              </w:numPr>
              <w:spacing w:line="276" w:lineRule="auto"/>
              <w:jc w:val="both"/>
              <w:rPr>
                <w:rFonts w:eastAsiaTheme="minorEastAsia" w:cs="Arial"/>
                <w:bCs w:val="0"/>
                <w:szCs w:val="24"/>
                <w:lang w:val="en-US"/>
              </w:rPr>
            </w:pPr>
            <w:r w:rsidRPr="00C54CB8">
              <w:rPr>
                <w:rFonts w:eastAsiaTheme="minorEastAsia" w:cs="Arial"/>
                <w:bCs w:val="0"/>
                <w:szCs w:val="24"/>
                <w:lang w:val="en-US"/>
              </w:rPr>
              <w:t xml:space="preserve">Birmingham &amp; Solihull, </w:t>
            </w:r>
          </w:p>
          <w:p w14:paraId="0BE901CB" w14:textId="77777777" w:rsidR="004806A2" w:rsidRPr="00C54CB8" w:rsidRDefault="004806A2" w:rsidP="00C54CB8">
            <w:pPr>
              <w:pStyle w:val="ListParagraph"/>
              <w:numPr>
                <w:ilvl w:val="0"/>
                <w:numId w:val="34"/>
              </w:numPr>
              <w:spacing w:line="276" w:lineRule="auto"/>
              <w:jc w:val="both"/>
              <w:rPr>
                <w:rFonts w:eastAsiaTheme="minorEastAsia" w:cs="Arial"/>
                <w:bCs w:val="0"/>
                <w:szCs w:val="24"/>
                <w:lang w:val="en-US"/>
              </w:rPr>
            </w:pPr>
            <w:r w:rsidRPr="00C54CB8">
              <w:rPr>
                <w:rFonts w:eastAsiaTheme="minorEastAsia" w:cs="Arial"/>
                <w:bCs w:val="0"/>
                <w:szCs w:val="24"/>
                <w:lang w:val="en-US"/>
              </w:rPr>
              <w:t xml:space="preserve">The Black Country, </w:t>
            </w:r>
          </w:p>
          <w:p w14:paraId="00FC91E1" w14:textId="4CE3B3FF" w:rsidR="004806A2" w:rsidRPr="00C54CB8" w:rsidRDefault="004806A2" w:rsidP="00C54CB8">
            <w:pPr>
              <w:pStyle w:val="ListParagraph"/>
              <w:numPr>
                <w:ilvl w:val="0"/>
                <w:numId w:val="34"/>
              </w:numPr>
              <w:spacing w:line="276" w:lineRule="auto"/>
              <w:jc w:val="both"/>
              <w:rPr>
                <w:rFonts w:eastAsiaTheme="minorEastAsia" w:cs="Arial"/>
                <w:bCs w:val="0"/>
                <w:szCs w:val="24"/>
                <w:lang w:val="en-US"/>
              </w:rPr>
            </w:pPr>
            <w:r w:rsidRPr="00C54CB8">
              <w:rPr>
                <w:rFonts w:eastAsiaTheme="minorEastAsia" w:cs="Arial"/>
                <w:bCs w:val="0"/>
                <w:szCs w:val="24"/>
                <w:lang w:val="en-US"/>
              </w:rPr>
              <w:t>Hereford &amp; Worchester.</w:t>
            </w:r>
          </w:p>
          <w:p w14:paraId="7C5EDE4C" w14:textId="1E6AEA74" w:rsidR="004D17F3" w:rsidRPr="00C54CB8" w:rsidRDefault="004806A2" w:rsidP="00C54CB8">
            <w:pPr>
              <w:pStyle w:val="ListParagraph"/>
              <w:numPr>
                <w:ilvl w:val="0"/>
                <w:numId w:val="34"/>
              </w:numPr>
              <w:spacing w:line="276" w:lineRule="auto"/>
              <w:jc w:val="both"/>
              <w:rPr>
                <w:rFonts w:cs="Arial"/>
                <w:szCs w:val="24"/>
              </w:rPr>
            </w:pPr>
            <w:r w:rsidRPr="00C54CB8">
              <w:rPr>
                <w:rFonts w:cs="Arial"/>
                <w:szCs w:val="24"/>
              </w:rPr>
              <w:t>Derbyshire</w:t>
            </w:r>
          </w:p>
          <w:p w14:paraId="59DEF872" w14:textId="77777777" w:rsidR="004806A2" w:rsidRPr="00C54CB8" w:rsidRDefault="004806A2" w:rsidP="00C54CB8">
            <w:pPr>
              <w:pStyle w:val="ListParagraph"/>
              <w:numPr>
                <w:ilvl w:val="0"/>
                <w:numId w:val="34"/>
              </w:numPr>
              <w:spacing w:line="276" w:lineRule="auto"/>
              <w:jc w:val="both"/>
              <w:rPr>
                <w:rFonts w:cs="Arial"/>
                <w:szCs w:val="24"/>
              </w:rPr>
            </w:pPr>
            <w:r w:rsidRPr="00C54CB8">
              <w:rPr>
                <w:rFonts w:cs="Arial"/>
                <w:szCs w:val="24"/>
              </w:rPr>
              <w:t>Nottingham</w:t>
            </w:r>
          </w:p>
          <w:p w14:paraId="1D1D28D4" w14:textId="7475239A" w:rsidR="004806A2" w:rsidRPr="00C54CB8" w:rsidRDefault="004806A2" w:rsidP="00C54CB8">
            <w:pPr>
              <w:pStyle w:val="ListParagraph"/>
              <w:numPr>
                <w:ilvl w:val="0"/>
                <w:numId w:val="34"/>
              </w:numPr>
              <w:spacing w:line="276" w:lineRule="auto"/>
              <w:jc w:val="both"/>
              <w:rPr>
                <w:rFonts w:cs="Arial"/>
                <w:szCs w:val="24"/>
              </w:rPr>
            </w:pPr>
            <w:r w:rsidRPr="00C54CB8">
              <w:rPr>
                <w:rFonts w:cs="Arial"/>
                <w:szCs w:val="24"/>
              </w:rPr>
              <w:t>Lincolnshire</w:t>
            </w:r>
          </w:p>
          <w:p w14:paraId="06B11958" w14:textId="423DF02C" w:rsidR="004806A2" w:rsidRPr="00C54CB8" w:rsidRDefault="004806A2" w:rsidP="00C54CB8">
            <w:pPr>
              <w:pStyle w:val="ListParagraph"/>
              <w:numPr>
                <w:ilvl w:val="0"/>
                <w:numId w:val="34"/>
              </w:numPr>
              <w:spacing w:line="276" w:lineRule="auto"/>
              <w:jc w:val="both"/>
              <w:rPr>
                <w:rFonts w:cs="Arial"/>
                <w:szCs w:val="24"/>
              </w:rPr>
            </w:pPr>
            <w:r w:rsidRPr="00C54CB8">
              <w:rPr>
                <w:rFonts w:cs="Arial"/>
                <w:szCs w:val="24"/>
              </w:rPr>
              <w:t>Coventry and Warwickshire</w:t>
            </w:r>
          </w:p>
          <w:p w14:paraId="5EAFE6A2" w14:textId="46C5FEA1" w:rsidR="00FC1284" w:rsidRPr="00C54CB8" w:rsidRDefault="00DA0037" w:rsidP="00C54CB8">
            <w:pPr>
              <w:spacing w:after="360" w:line="276" w:lineRule="auto"/>
              <w:jc w:val="both"/>
              <w:rPr>
                <w:rFonts w:eastAsiaTheme="minorEastAsia" w:cs="Arial"/>
                <w:bCs w:val="0"/>
                <w:color w:val="212B32"/>
                <w:szCs w:val="24"/>
              </w:rPr>
            </w:pPr>
            <w:r w:rsidRPr="00C54CB8">
              <w:rPr>
                <w:rFonts w:eastAsiaTheme="minorEastAsia" w:cs="Arial"/>
                <w:bCs w:val="0"/>
                <w:color w:val="212B32"/>
                <w:szCs w:val="24"/>
              </w:rPr>
              <w:t xml:space="preserve">The Mary Seacole Programme </w:t>
            </w:r>
            <w:r w:rsidR="004806A2" w:rsidRPr="00C54CB8">
              <w:rPr>
                <w:rFonts w:eastAsiaTheme="minorEastAsia" w:cs="Arial"/>
                <w:bCs w:val="0"/>
                <w:color w:val="212B32"/>
                <w:szCs w:val="24"/>
              </w:rPr>
              <w:t>is also available to access as a national ‘open programme’</w:t>
            </w:r>
            <w:r w:rsidR="00AD428B" w:rsidRPr="00C54CB8">
              <w:rPr>
                <w:rFonts w:eastAsiaTheme="minorEastAsia" w:cs="Arial"/>
                <w:bCs w:val="0"/>
                <w:color w:val="212B32"/>
                <w:szCs w:val="24"/>
              </w:rPr>
              <w:t xml:space="preserve">. There is a cost for this and it varies as to whether the programme is locally or nationally delivered. </w:t>
            </w:r>
            <w:r w:rsidR="00FC1284" w:rsidRPr="00C54CB8">
              <w:rPr>
                <w:rFonts w:eastAsiaTheme="minorEastAsia" w:cs="Arial"/>
                <w:bCs w:val="0"/>
                <w:color w:val="212B32"/>
                <w:szCs w:val="24"/>
              </w:rPr>
              <w:t>Full details at:</w:t>
            </w:r>
          </w:p>
          <w:p w14:paraId="575F9B8E" w14:textId="23003ED9" w:rsidR="00FC1284" w:rsidRPr="00C54CB8" w:rsidRDefault="008E311E" w:rsidP="00C54CB8">
            <w:pPr>
              <w:spacing w:after="360" w:line="276" w:lineRule="auto"/>
              <w:jc w:val="both"/>
              <w:rPr>
                <w:rFonts w:eastAsiaTheme="minorEastAsia" w:cs="Arial"/>
                <w:bCs w:val="0"/>
                <w:color w:val="212B32"/>
                <w:szCs w:val="24"/>
              </w:rPr>
            </w:pPr>
            <w:hyperlink r:id="rId14" w:history="1">
              <w:r w:rsidR="005109FC" w:rsidRPr="00D85A86">
                <w:rPr>
                  <w:rStyle w:val="Hyperlink"/>
                  <w:rFonts w:eastAsiaTheme="minorEastAsia" w:cs="Arial"/>
                  <w:bCs w:val="0"/>
                  <w:szCs w:val="24"/>
                </w:rPr>
                <w:t>https://www.leadershipacademy.nhs.uk/programmes/mary-seacole-programme/</w:t>
              </w:r>
            </w:hyperlink>
            <w:r w:rsidR="005109FC">
              <w:rPr>
                <w:rFonts w:eastAsiaTheme="minorEastAsia" w:cs="Arial"/>
                <w:bCs w:val="0"/>
                <w:color w:val="212B32"/>
                <w:szCs w:val="24"/>
              </w:rPr>
              <w:t xml:space="preserve"> </w:t>
            </w:r>
          </w:p>
        </w:tc>
      </w:tr>
      <w:tr w:rsidR="006A4F1C" w:rsidRPr="004D17F3" w14:paraId="0F982E22" w14:textId="77777777" w:rsidTr="00FC1284">
        <w:tc>
          <w:tcPr>
            <w:tcW w:w="2293" w:type="dxa"/>
          </w:tcPr>
          <w:p w14:paraId="76C61952" w14:textId="1D2FBFB4" w:rsidR="006A4F1C" w:rsidRPr="004806A2" w:rsidRDefault="006A4F1C" w:rsidP="006A4F1C">
            <w:pPr>
              <w:spacing w:line="276" w:lineRule="auto"/>
              <w:rPr>
                <w:rFonts w:cs="Arial"/>
                <w:b/>
                <w:szCs w:val="24"/>
              </w:rPr>
            </w:pPr>
            <w:r w:rsidRPr="004806A2">
              <w:rPr>
                <w:rFonts w:cs="Arial"/>
                <w:b/>
                <w:szCs w:val="24"/>
              </w:rPr>
              <w:t>The current and New Edward Jenner programme</w:t>
            </w:r>
          </w:p>
        </w:tc>
        <w:tc>
          <w:tcPr>
            <w:tcW w:w="6993" w:type="dxa"/>
          </w:tcPr>
          <w:p w14:paraId="28C65C5F" w14:textId="77777777" w:rsidR="006A4F1C" w:rsidRPr="00C54CB8" w:rsidRDefault="006A4F1C" w:rsidP="00C54CB8">
            <w:pPr>
              <w:spacing w:line="276" w:lineRule="auto"/>
              <w:jc w:val="both"/>
              <w:rPr>
                <w:rFonts w:cs="Arial"/>
                <w:szCs w:val="24"/>
              </w:rPr>
            </w:pPr>
          </w:p>
          <w:p w14:paraId="415D08D2" w14:textId="748DD63C" w:rsidR="006A4F1C" w:rsidRPr="00C54CB8" w:rsidRDefault="008E311E" w:rsidP="00C54CB8">
            <w:pPr>
              <w:pStyle w:val="ListParagraph"/>
              <w:spacing w:line="276" w:lineRule="auto"/>
              <w:jc w:val="both"/>
              <w:rPr>
                <w:rFonts w:cs="Arial"/>
                <w:szCs w:val="24"/>
              </w:rPr>
            </w:pPr>
            <w:hyperlink r:id="rId15" w:history="1">
              <w:r w:rsidR="00DA0037" w:rsidRPr="00C54CB8">
                <w:rPr>
                  <w:rStyle w:val="Hyperlink"/>
                  <w:rFonts w:cs="Arial"/>
                  <w:szCs w:val="24"/>
                </w:rPr>
                <w:t>https://www.leadershipacademy.nhs.uk/programmes/the-edward-jenner-programme/</w:t>
              </w:r>
            </w:hyperlink>
          </w:p>
          <w:p w14:paraId="01FE950D" w14:textId="3792AAEB" w:rsidR="004806A2" w:rsidRPr="00C54CB8" w:rsidRDefault="00DA0037" w:rsidP="00C54CB8">
            <w:pPr>
              <w:shd w:val="clear" w:color="auto" w:fill="FFFFFF"/>
              <w:spacing w:after="360" w:line="276" w:lineRule="auto"/>
              <w:jc w:val="both"/>
              <w:rPr>
                <w:rFonts w:eastAsiaTheme="minorEastAsia" w:cs="Arial"/>
                <w:bCs w:val="0"/>
                <w:color w:val="212B32"/>
                <w:szCs w:val="24"/>
              </w:rPr>
            </w:pPr>
            <w:r w:rsidRPr="00C54CB8">
              <w:rPr>
                <w:rFonts w:eastAsiaTheme="minorEastAsia" w:cs="Arial"/>
                <w:bCs w:val="0"/>
                <w:color w:val="212B32"/>
                <w:szCs w:val="24"/>
              </w:rPr>
              <w:t>The programme </w:t>
            </w:r>
            <w:r w:rsidR="004806A2" w:rsidRPr="00C54CB8">
              <w:rPr>
                <w:rFonts w:eastAsiaTheme="minorEastAsia" w:cs="Arial"/>
                <w:bCs w:val="0"/>
                <w:color w:val="212B32"/>
                <w:szCs w:val="24"/>
              </w:rPr>
              <w:t>aims to</w:t>
            </w:r>
            <w:r w:rsidRPr="00C54CB8">
              <w:rPr>
                <w:rFonts w:eastAsiaTheme="minorEastAsia" w:cs="Arial"/>
                <w:bCs w:val="0"/>
                <w:color w:val="212B32"/>
                <w:szCs w:val="24"/>
              </w:rPr>
              <w:t xml:space="preserve"> develop</w:t>
            </w:r>
            <w:r w:rsidR="004806A2" w:rsidRPr="00C54CB8">
              <w:rPr>
                <w:rFonts w:eastAsiaTheme="minorEastAsia" w:cs="Arial"/>
                <w:bCs w:val="0"/>
                <w:color w:val="212B32"/>
                <w:szCs w:val="24"/>
              </w:rPr>
              <w:t xml:space="preserve"> essential leadership skills and is available totally on line. T</w:t>
            </w:r>
            <w:r w:rsidRPr="00C54CB8">
              <w:rPr>
                <w:rFonts w:eastAsiaTheme="minorEastAsia" w:cs="Arial"/>
                <w:bCs w:val="0"/>
                <w:color w:val="212B32"/>
                <w:szCs w:val="24"/>
              </w:rPr>
              <w:t xml:space="preserve">his programme leads to an NHS </w:t>
            </w:r>
            <w:r w:rsidRPr="00C54CB8">
              <w:rPr>
                <w:rFonts w:eastAsiaTheme="minorEastAsia" w:cs="Arial"/>
                <w:bCs w:val="0"/>
                <w:color w:val="212B32"/>
                <w:szCs w:val="24"/>
              </w:rPr>
              <w:lastRenderedPageBreak/>
              <w:t>Leadership</w:t>
            </w:r>
            <w:r w:rsidR="00AD428B" w:rsidRPr="00C54CB8">
              <w:rPr>
                <w:rFonts w:eastAsiaTheme="minorEastAsia" w:cs="Arial"/>
                <w:bCs w:val="0"/>
                <w:color w:val="212B32"/>
                <w:szCs w:val="24"/>
              </w:rPr>
              <w:t xml:space="preserve"> Academy certificate in leadership foundations that is 35 hours of CPD learning</w:t>
            </w:r>
            <w:r w:rsidR="004806A2" w:rsidRPr="00C54CB8">
              <w:rPr>
                <w:rFonts w:eastAsiaTheme="minorEastAsia" w:cs="Arial"/>
                <w:bCs w:val="0"/>
                <w:color w:val="212B32"/>
                <w:szCs w:val="24"/>
              </w:rPr>
              <w:t>.</w:t>
            </w:r>
          </w:p>
          <w:p w14:paraId="5CD26C78" w14:textId="4A8E9DF7" w:rsidR="00DA0037" w:rsidRPr="00C54CB8" w:rsidRDefault="004806A2" w:rsidP="00C54CB8">
            <w:pPr>
              <w:shd w:val="clear" w:color="auto" w:fill="FFFFFF"/>
              <w:spacing w:after="360" w:line="276" w:lineRule="auto"/>
              <w:jc w:val="both"/>
              <w:rPr>
                <w:rFonts w:eastAsiaTheme="minorEastAsia" w:cs="Arial"/>
                <w:bCs w:val="0"/>
                <w:color w:val="212B32"/>
                <w:szCs w:val="24"/>
              </w:rPr>
            </w:pPr>
            <w:r w:rsidRPr="00C54CB8">
              <w:rPr>
                <w:rFonts w:eastAsiaTheme="minorEastAsia" w:cs="Arial"/>
                <w:bCs w:val="0"/>
                <w:color w:val="212B32"/>
                <w:szCs w:val="24"/>
              </w:rPr>
              <w:t>A new, systems focussed Edward Jenner programme is launching in September 2021</w:t>
            </w:r>
          </w:p>
        </w:tc>
      </w:tr>
      <w:tr w:rsidR="00FC1284" w:rsidRPr="004D17F3" w14:paraId="265A9EEA" w14:textId="77777777" w:rsidTr="00FC1284">
        <w:tc>
          <w:tcPr>
            <w:tcW w:w="2293" w:type="dxa"/>
          </w:tcPr>
          <w:p w14:paraId="695E0B34" w14:textId="77777777" w:rsidR="00FC1284" w:rsidRPr="004806A2" w:rsidRDefault="00FC1284" w:rsidP="00FC1284">
            <w:pPr>
              <w:spacing w:line="276" w:lineRule="auto"/>
              <w:rPr>
                <w:rFonts w:cs="Arial"/>
                <w:b/>
                <w:szCs w:val="24"/>
              </w:rPr>
            </w:pPr>
            <w:r w:rsidRPr="004806A2">
              <w:rPr>
                <w:rFonts w:cs="Arial"/>
                <w:b/>
                <w:szCs w:val="24"/>
              </w:rPr>
              <w:lastRenderedPageBreak/>
              <w:t>Healthcare Leadership Model</w:t>
            </w:r>
          </w:p>
          <w:p w14:paraId="57E0BFD4" w14:textId="77777777" w:rsidR="00FC1284" w:rsidRPr="004806A2" w:rsidRDefault="00FC1284" w:rsidP="00FC1284">
            <w:pPr>
              <w:spacing w:line="276" w:lineRule="auto"/>
              <w:rPr>
                <w:rFonts w:cs="Arial"/>
                <w:b/>
                <w:szCs w:val="24"/>
              </w:rPr>
            </w:pPr>
          </w:p>
        </w:tc>
        <w:tc>
          <w:tcPr>
            <w:tcW w:w="6993" w:type="dxa"/>
          </w:tcPr>
          <w:p w14:paraId="642BFE1B" w14:textId="07ABFD1F" w:rsidR="00FC1284" w:rsidRPr="00C54CB8" w:rsidRDefault="00FC1284" w:rsidP="00C54CB8">
            <w:pPr>
              <w:spacing w:line="276" w:lineRule="auto"/>
              <w:jc w:val="both"/>
              <w:rPr>
                <w:rFonts w:cs="Arial"/>
                <w:szCs w:val="24"/>
              </w:rPr>
            </w:pPr>
            <w:r w:rsidRPr="00C54CB8">
              <w:rPr>
                <w:rFonts w:cs="Arial"/>
                <w:szCs w:val="24"/>
              </w:rPr>
              <w:t xml:space="preserve">The healthcare Leadership Model is a </w:t>
            </w:r>
            <w:r w:rsidR="00C54CB8" w:rsidRPr="00C54CB8">
              <w:rPr>
                <w:rFonts w:cs="Arial"/>
                <w:szCs w:val="24"/>
              </w:rPr>
              <w:t>self-assessment</w:t>
            </w:r>
            <w:r w:rsidRPr="00C54CB8">
              <w:rPr>
                <w:rFonts w:cs="Arial"/>
                <w:szCs w:val="24"/>
              </w:rPr>
              <w:t xml:space="preserve"> tool that helps you understand yourself and your leadership style. It gives you an opportunity to critically look at yourself against the 9 dimensions and the report is a great basis </w:t>
            </w:r>
            <w:r w:rsidR="00C54CB8" w:rsidRPr="00C54CB8">
              <w:rPr>
                <w:rFonts w:cs="Arial"/>
                <w:szCs w:val="24"/>
              </w:rPr>
              <w:t>for</w:t>
            </w:r>
            <w:r w:rsidRPr="00C54CB8">
              <w:rPr>
                <w:rFonts w:cs="Arial"/>
                <w:szCs w:val="24"/>
              </w:rPr>
              <w:t xml:space="preserve"> career conversations and PDPs, </w:t>
            </w:r>
          </w:p>
          <w:p w14:paraId="06C046B3" w14:textId="77777777" w:rsidR="00FC1284" w:rsidRPr="00C54CB8" w:rsidRDefault="00FC1284" w:rsidP="00C54CB8">
            <w:pPr>
              <w:spacing w:line="276" w:lineRule="auto"/>
              <w:jc w:val="both"/>
              <w:rPr>
                <w:rFonts w:cs="Arial"/>
                <w:szCs w:val="24"/>
              </w:rPr>
            </w:pPr>
          </w:p>
          <w:p w14:paraId="1965024B" w14:textId="77777777" w:rsidR="00FC1284" w:rsidRPr="00C54CB8" w:rsidRDefault="00FC1284" w:rsidP="00C54CB8">
            <w:pPr>
              <w:spacing w:line="276" w:lineRule="auto"/>
              <w:jc w:val="both"/>
              <w:rPr>
                <w:rFonts w:cs="Arial"/>
                <w:szCs w:val="24"/>
              </w:rPr>
            </w:pPr>
            <w:r w:rsidRPr="00C54CB8">
              <w:rPr>
                <w:rFonts w:cs="Arial"/>
                <w:szCs w:val="24"/>
              </w:rPr>
              <w:t xml:space="preserve">https://www.leadershipacademy.nhs.uk/wp-content/uploads/2014/10/NHSLeadership-LeadershipModel-colour.pdf </w:t>
            </w:r>
            <w:hyperlink r:id="rId16" w:history="1">
              <w:r w:rsidRPr="00C54CB8">
                <w:rPr>
                  <w:rStyle w:val="Hyperlink"/>
                  <w:rFonts w:cs="Arial"/>
                  <w:szCs w:val="24"/>
                </w:rPr>
                <w:t>https://www.leadershipacademy.nhs.uk/resources/healthcare-leadership-model/nine-leadership-dimensions/</w:t>
              </w:r>
            </w:hyperlink>
          </w:p>
          <w:p w14:paraId="5315B2BD" w14:textId="77777777" w:rsidR="00FC1284" w:rsidRPr="00C54CB8" w:rsidRDefault="00FC1284" w:rsidP="00C54CB8">
            <w:pPr>
              <w:spacing w:line="276" w:lineRule="auto"/>
              <w:jc w:val="both"/>
              <w:rPr>
                <w:rFonts w:cs="Arial"/>
                <w:szCs w:val="24"/>
              </w:rPr>
            </w:pPr>
          </w:p>
          <w:p w14:paraId="0276DF0C" w14:textId="30CF5974" w:rsidR="00FC1284" w:rsidRPr="00C54CB8" w:rsidRDefault="00FC1284" w:rsidP="00C54CB8">
            <w:pPr>
              <w:spacing w:line="276" w:lineRule="auto"/>
              <w:jc w:val="both"/>
              <w:rPr>
                <w:rFonts w:cs="Arial"/>
                <w:szCs w:val="24"/>
              </w:rPr>
            </w:pPr>
            <w:r w:rsidRPr="00C54CB8">
              <w:rPr>
                <w:rFonts w:cs="Arial"/>
                <w:szCs w:val="24"/>
              </w:rPr>
              <w:t xml:space="preserve">If you want to do a </w:t>
            </w:r>
            <w:r w:rsidR="00C54CB8" w:rsidRPr="00C54CB8">
              <w:rPr>
                <w:rFonts w:cs="Arial"/>
                <w:szCs w:val="24"/>
              </w:rPr>
              <w:t>360</w:t>
            </w:r>
            <w:r w:rsidR="00C54CB8" w:rsidRPr="00C54CB8">
              <w:rPr>
                <w:rFonts w:cs="Arial"/>
                <w:szCs w:val="24"/>
                <w:vertAlign w:val="superscript"/>
              </w:rPr>
              <w:t xml:space="preserve">o </w:t>
            </w:r>
            <w:r w:rsidR="00C54CB8" w:rsidRPr="00C54CB8">
              <w:rPr>
                <w:rFonts w:cs="Arial"/>
                <w:szCs w:val="24"/>
              </w:rPr>
              <w:t>assessment</w:t>
            </w:r>
            <w:r w:rsidRPr="00C54CB8">
              <w:rPr>
                <w:rFonts w:cs="Arial"/>
                <w:szCs w:val="24"/>
              </w:rPr>
              <w:t xml:space="preserve"> the cost is £</w:t>
            </w:r>
            <w:r w:rsidR="00C54CB8" w:rsidRPr="00C54CB8">
              <w:rPr>
                <w:rFonts w:cs="Arial"/>
                <w:szCs w:val="24"/>
              </w:rPr>
              <w:t>40, which</w:t>
            </w:r>
            <w:r w:rsidRPr="00C54CB8">
              <w:rPr>
                <w:rFonts w:cs="Arial"/>
                <w:szCs w:val="24"/>
              </w:rPr>
              <w:t xml:space="preserve"> covers the cost of the </w:t>
            </w:r>
            <w:r w:rsidR="00C54CB8" w:rsidRPr="00C54CB8">
              <w:rPr>
                <w:rFonts w:cs="Arial"/>
                <w:szCs w:val="24"/>
              </w:rPr>
              <w:t>2-hour</w:t>
            </w:r>
            <w:r w:rsidRPr="00C54CB8">
              <w:rPr>
                <w:rFonts w:cs="Arial"/>
                <w:szCs w:val="24"/>
              </w:rPr>
              <w:t xml:space="preserve"> coaching session that covers your feedback. </w:t>
            </w:r>
          </w:p>
          <w:p w14:paraId="25576F6E" w14:textId="77777777" w:rsidR="00FC1284" w:rsidRPr="00C54CB8" w:rsidRDefault="00FC1284" w:rsidP="00C54CB8">
            <w:pPr>
              <w:spacing w:line="276" w:lineRule="auto"/>
              <w:jc w:val="both"/>
              <w:rPr>
                <w:rFonts w:cs="Arial"/>
                <w:szCs w:val="24"/>
              </w:rPr>
            </w:pPr>
          </w:p>
        </w:tc>
      </w:tr>
      <w:tr w:rsidR="00FC1284" w:rsidRPr="004D17F3" w14:paraId="6C8AA60B" w14:textId="77777777" w:rsidTr="00FC1284">
        <w:tc>
          <w:tcPr>
            <w:tcW w:w="2293" w:type="dxa"/>
          </w:tcPr>
          <w:p w14:paraId="2BF7BAAE" w14:textId="645040BA" w:rsidR="00FC1284" w:rsidRPr="004806A2" w:rsidRDefault="00FC1284" w:rsidP="00FC1284">
            <w:pPr>
              <w:spacing w:line="276" w:lineRule="auto"/>
              <w:rPr>
                <w:rFonts w:cs="Arial"/>
                <w:b/>
                <w:szCs w:val="24"/>
              </w:rPr>
            </w:pPr>
            <w:r>
              <w:rPr>
                <w:rFonts w:cs="Arial"/>
                <w:b/>
                <w:szCs w:val="24"/>
              </w:rPr>
              <w:t>Wellbeing</w:t>
            </w:r>
          </w:p>
        </w:tc>
        <w:tc>
          <w:tcPr>
            <w:tcW w:w="6993" w:type="dxa"/>
          </w:tcPr>
          <w:p w14:paraId="75CFFA9B" w14:textId="678CC078" w:rsidR="00FC1284" w:rsidRPr="00C54CB8" w:rsidRDefault="00FC1284" w:rsidP="00C54CB8">
            <w:pPr>
              <w:spacing w:line="276" w:lineRule="auto"/>
              <w:jc w:val="both"/>
              <w:rPr>
                <w:rFonts w:cs="Arial"/>
                <w:b/>
                <w:szCs w:val="24"/>
              </w:rPr>
            </w:pPr>
            <w:r w:rsidRPr="00C54CB8">
              <w:rPr>
                <w:rFonts w:cs="Arial"/>
                <w:b/>
                <w:szCs w:val="24"/>
              </w:rPr>
              <w:t>Leading for Health and wellbeing programme</w:t>
            </w:r>
          </w:p>
          <w:p w14:paraId="7871A605" w14:textId="3CF0E735" w:rsidR="00FC1284" w:rsidRPr="00C54CB8" w:rsidRDefault="00FC1284" w:rsidP="00C54CB8">
            <w:pPr>
              <w:spacing w:line="276" w:lineRule="auto"/>
              <w:jc w:val="both"/>
              <w:rPr>
                <w:rFonts w:cs="Arial"/>
                <w:color w:val="000000"/>
                <w:szCs w:val="24"/>
              </w:rPr>
            </w:pPr>
            <w:r w:rsidRPr="00C54CB8">
              <w:rPr>
                <w:rFonts w:cs="Arial"/>
                <w:color w:val="000000"/>
                <w:szCs w:val="24"/>
              </w:rPr>
              <w:t xml:space="preserve">These </w:t>
            </w:r>
            <w:r w:rsidR="00C54CB8" w:rsidRPr="00C54CB8">
              <w:rPr>
                <w:rFonts w:cs="Arial"/>
                <w:color w:val="000000"/>
                <w:szCs w:val="24"/>
              </w:rPr>
              <w:t>bite-sized</w:t>
            </w:r>
            <w:r w:rsidRPr="00C54CB8">
              <w:rPr>
                <w:rFonts w:cs="Arial"/>
                <w:color w:val="000000"/>
                <w:szCs w:val="24"/>
              </w:rPr>
              <w:t xml:space="preserve"> workshops look to support an individual focus on mindfulness, self-care and compassion, with short 2-3-hour virtual content delivery.</w:t>
            </w:r>
          </w:p>
          <w:p w14:paraId="3B9F5A32"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The aim of this programme is to: </w:t>
            </w:r>
          </w:p>
          <w:p w14:paraId="0F44DA3E"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Supporting conversations in teams, across organisations about health and wellbeing </w:t>
            </w:r>
          </w:p>
          <w:p w14:paraId="2C3E1301" w14:textId="1196693E"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w:t>
            </w:r>
            <w:r w:rsidR="00C54CB8" w:rsidRPr="00C54CB8">
              <w:rPr>
                <w:rFonts w:cs="Arial"/>
                <w:bCs w:val="0"/>
                <w:color w:val="000000"/>
                <w:szCs w:val="24"/>
                <w:shd w:val="clear" w:color="auto" w:fill="FFFFFF"/>
              </w:rPr>
              <w:t>Strategies</w:t>
            </w:r>
            <w:r w:rsidRPr="00C54CB8">
              <w:rPr>
                <w:rFonts w:cs="Arial"/>
                <w:bCs w:val="0"/>
                <w:color w:val="000000"/>
                <w:szCs w:val="24"/>
                <w:shd w:val="clear" w:color="auto" w:fill="FFFFFF"/>
              </w:rPr>
              <w:t xml:space="preserve"> when considering workplace health and wellbeing (individuals, teams, managers/leaders) have responsibility for workplace wellbeing decision making within an organisation at an operational, tactical or strategic level </w:t>
            </w:r>
          </w:p>
          <w:p w14:paraId="1705306F"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Building Resilient People &amp; Workplaces </w:t>
            </w:r>
          </w:p>
          <w:p w14:paraId="06925F8C"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Supporting self-development, identifying ways you already model healthy leadership behaviour at work, and ways you could further develop. Emotional wellbeing </w:t>
            </w:r>
          </w:p>
          <w:p w14:paraId="0E2899B7"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Learning to live with ambiguity and uncertainty </w:t>
            </w:r>
          </w:p>
          <w:p w14:paraId="29C9BCF9"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Learn to better tolerate, even embrace, the inevitable uncertainty of life </w:t>
            </w:r>
          </w:p>
          <w:p w14:paraId="6F00B2D6"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Understand the difference between resisting and acceptance</w:t>
            </w:r>
          </w:p>
          <w:p w14:paraId="1F7179B0"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 Identify your healthy comforts • Develop a realistic perspective </w:t>
            </w:r>
          </w:p>
          <w:p w14:paraId="03C6EE16"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Agree personal action points Resilience </w:t>
            </w:r>
          </w:p>
          <w:p w14:paraId="384A5BC6"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Surface and reflect on your current resilience level </w:t>
            </w:r>
          </w:p>
          <w:p w14:paraId="43C61F67"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lastRenderedPageBreak/>
              <w:t xml:space="preserve">• Understand the components of resilience </w:t>
            </w:r>
          </w:p>
          <w:p w14:paraId="45597DFE"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Understand and be able to apply a gauge for measuring your resilience level so you know when to take action to protect yourself </w:t>
            </w:r>
          </w:p>
          <w:p w14:paraId="50E427B6" w14:textId="77777777" w:rsidR="00FC1284" w:rsidRPr="00C54CB8" w:rsidRDefault="00FC1284" w:rsidP="00C54CB8">
            <w:pPr>
              <w:spacing w:line="276" w:lineRule="auto"/>
              <w:jc w:val="both"/>
              <w:rPr>
                <w:rFonts w:cs="Arial"/>
                <w:bCs w:val="0"/>
                <w:color w:val="000000"/>
                <w:szCs w:val="24"/>
                <w:shd w:val="clear" w:color="auto" w:fill="FFFFFF"/>
              </w:rPr>
            </w:pPr>
            <w:r w:rsidRPr="00C54CB8">
              <w:rPr>
                <w:rFonts w:cs="Arial"/>
                <w:bCs w:val="0"/>
                <w:color w:val="000000"/>
                <w:szCs w:val="24"/>
                <w:shd w:val="clear" w:color="auto" w:fill="FFFFFF"/>
              </w:rPr>
              <w:t xml:space="preserve">• Better understand how to build and boost your resilience level </w:t>
            </w:r>
          </w:p>
          <w:p w14:paraId="3B0EA366" w14:textId="5BD43EAB" w:rsidR="00FC1284" w:rsidRPr="00C54CB8" w:rsidRDefault="00FC1284" w:rsidP="00C54CB8">
            <w:pPr>
              <w:spacing w:line="276" w:lineRule="auto"/>
              <w:jc w:val="both"/>
              <w:rPr>
                <w:rFonts w:cs="Arial"/>
                <w:bCs w:val="0"/>
                <w:szCs w:val="24"/>
              </w:rPr>
            </w:pPr>
            <w:r w:rsidRPr="00C54CB8">
              <w:rPr>
                <w:rFonts w:cs="Arial"/>
                <w:bCs w:val="0"/>
                <w:color w:val="000000"/>
                <w:szCs w:val="24"/>
                <w:shd w:val="clear" w:color="auto" w:fill="FFFFFF"/>
              </w:rPr>
              <w:t>• Craft an effective strategy to create a better, more integrated work-life balance</w:t>
            </w:r>
          </w:p>
          <w:p w14:paraId="7C3AD30D" w14:textId="77777777" w:rsidR="00FC1284" w:rsidRPr="00C54CB8" w:rsidRDefault="00FC1284" w:rsidP="00C54CB8">
            <w:pPr>
              <w:spacing w:line="276" w:lineRule="auto"/>
              <w:jc w:val="both"/>
              <w:rPr>
                <w:rFonts w:cs="Arial"/>
                <w:szCs w:val="24"/>
              </w:rPr>
            </w:pPr>
          </w:p>
          <w:p w14:paraId="59C16D4A" w14:textId="77BFA10A" w:rsidR="00ED14E6" w:rsidRPr="00C54CB8" w:rsidRDefault="00ED14E6" w:rsidP="00C54CB8">
            <w:pPr>
              <w:spacing w:line="276" w:lineRule="auto"/>
              <w:jc w:val="both"/>
              <w:rPr>
                <w:rFonts w:cs="Arial"/>
                <w:szCs w:val="24"/>
              </w:rPr>
            </w:pPr>
            <w:r w:rsidRPr="00C54CB8">
              <w:rPr>
                <w:rFonts w:cs="Arial"/>
                <w:szCs w:val="24"/>
              </w:rPr>
              <w:t>Dates will be added to the website over the summer</w:t>
            </w:r>
          </w:p>
        </w:tc>
      </w:tr>
      <w:tr w:rsidR="00FC1284" w:rsidRPr="004D17F3" w14:paraId="3EA3E0DC" w14:textId="77777777" w:rsidTr="00FC1284">
        <w:tc>
          <w:tcPr>
            <w:tcW w:w="2293" w:type="dxa"/>
          </w:tcPr>
          <w:p w14:paraId="0D91FEA3" w14:textId="34E26C63" w:rsidR="00FC1284" w:rsidRDefault="00ED14E6" w:rsidP="00FC1284">
            <w:pPr>
              <w:spacing w:line="276" w:lineRule="auto"/>
              <w:rPr>
                <w:rFonts w:cs="Arial"/>
                <w:b/>
                <w:szCs w:val="24"/>
              </w:rPr>
            </w:pPr>
            <w:r>
              <w:rPr>
                <w:rFonts w:cs="Arial"/>
                <w:b/>
                <w:szCs w:val="24"/>
              </w:rPr>
              <w:lastRenderedPageBreak/>
              <w:t>Team based interventions</w:t>
            </w:r>
          </w:p>
          <w:p w14:paraId="1E10DEFF" w14:textId="3AFB033B" w:rsidR="00ED14E6" w:rsidRPr="004806A2" w:rsidRDefault="00ED14E6" w:rsidP="00FC1284">
            <w:pPr>
              <w:spacing w:line="276" w:lineRule="auto"/>
              <w:rPr>
                <w:rFonts w:cs="Arial"/>
                <w:b/>
                <w:szCs w:val="24"/>
              </w:rPr>
            </w:pPr>
          </w:p>
        </w:tc>
        <w:tc>
          <w:tcPr>
            <w:tcW w:w="6993" w:type="dxa"/>
          </w:tcPr>
          <w:p w14:paraId="44822548" w14:textId="77777777" w:rsidR="00FC17E5" w:rsidRPr="00C54CB8" w:rsidRDefault="00ED14E6" w:rsidP="00C54CB8">
            <w:pPr>
              <w:spacing w:line="276" w:lineRule="auto"/>
              <w:jc w:val="both"/>
              <w:rPr>
                <w:rFonts w:cs="Arial"/>
                <w:b/>
                <w:color w:val="000000"/>
                <w:szCs w:val="24"/>
              </w:rPr>
            </w:pPr>
            <w:r w:rsidRPr="00C54CB8">
              <w:rPr>
                <w:rFonts w:cs="Arial"/>
                <w:b/>
                <w:color w:val="000000"/>
                <w:szCs w:val="24"/>
              </w:rPr>
              <w:t>The Triumvirate</w:t>
            </w:r>
            <w:r w:rsidR="00FC17E5" w:rsidRPr="00C54CB8">
              <w:rPr>
                <w:rFonts w:cs="Arial"/>
                <w:b/>
                <w:color w:val="000000"/>
                <w:szCs w:val="24"/>
              </w:rPr>
              <w:t xml:space="preserve"> Programme</w:t>
            </w:r>
          </w:p>
          <w:p w14:paraId="629DC7D7" w14:textId="617E8522" w:rsidR="00FC1284" w:rsidRPr="00C54CB8" w:rsidRDefault="00ED14E6" w:rsidP="00C54CB8">
            <w:pPr>
              <w:spacing w:line="276" w:lineRule="auto"/>
              <w:jc w:val="both"/>
              <w:rPr>
                <w:rFonts w:cs="Arial"/>
                <w:color w:val="000000"/>
                <w:szCs w:val="24"/>
              </w:rPr>
            </w:pPr>
            <w:r w:rsidRPr="00C54CB8">
              <w:rPr>
                <w:rFonts w:cs="Arial"/>
                <w:color w:val="000000"/>
                <w:szCs w:val="24"/>
              </w:rPr>
              <w:t>Power of Three - is a virtual 4-day programme designed to support a power of three (team of three people) to become effective change agents and leaders. Evidence-based and practical tools and techniques will provide insight about you as a leader and how you work in a team, building improved relationships, culture, and organisational effectiveness. The ultimate return on investment is not only developing individual leadership and change agent skills and competencies but also supporting a change project that could help transform one area of your practice environment.</w:t>
            </w:r>
          </w:p>
          <w:p w14:paraId="1E735DB6" w14:textId="77777777" w:rsidR="00ED14E6" w:rsidRPr="00C54CB8" w:rsidRDefault="00ED14E6" w:rsidP="00C54CB8">
            <w:pPr>
              <w:spacing w:line="276" w:lineRule="auto"/>
              <w:jc w:val="both"/>
              <w:rPr>
                <w:rFonts w:cs="Arial"/>
                <w:color w:val="000000"/>
                <w:szCs w:val="24"/>
              </w:rPr>
            </w:pPr>
          </w:p>
          <w:p w14:paraId="203F0E70" w14:textId="2323B8AE" w:rsidR="00ED14E6" w:rsidRPr="00C54CB8" w:rsidRDefault="00ED14E6" w:rsidP="00C54CB8">
            <w:pPr>
              <w:spacing w:line="276" w:lineRule="auto"/>
              <w:jc w:val="both"/>
              <w:rPr>
                <w:rFonts w:cs="Arial"/>
                <w:b/>
                <w:bCs w:val="0"/>
                <w:color w:val="000000"/>
                <w:szCs w:val="24"/>
              </w:rPr>
            </w:pPr>
            <w:r w:rsidRPr="00C54CB8">
              <w:rPr>
                <w:rFonts w:cs="Arial"/>
                <w:b/>
                <w:bCs w:val="0"/>
                <w:color w:val="000000"/>
                <w:szCs w:val="24"/>
              </w:rPr>
              <w:t>Community Collaboration to Improve Care programme</w:t>
            </w:r>
          </w:p>
          <w:p w14:paraId="5A087B4A" w14:textId="36703B53" w:rsidR="00ED14E6" w:rsidRPr="00C54CB8" w:rsidRDefault="00ED14E6" w:rsidP="00C54CB8">
            <w:pPr>
              <w:spacing w:line="276" w:lineRule="auto"/>
              <w:jc w:val="both"/>
              <w:rPr>
                <w:rFonts w:cs="Arial"/>
                <w:bCs w:val="0"/>
                <w:color w:val="000000"/>
                <w:szCs w:val="24"/>
              </w:rPr>
            </w:pPr>
            <w:r w:rsidRPr="00C54CB8">
              <w:rPr>
                <w:rFonts w:cs="Arial"/>
                <w:bCs w:val="0"/>
                <w:color w:val="000000"/>
                <w:szCs w:val="24"/>
              </w:rPr>
              <w:t xml:space="preserve">The aim of this brand </w:t>
            </w:r>
            <w:r w:rsidR="00C54CB8" w:rsidRPr="00C54CB8">
              <w:rPr>
                <w:rFonts w:cs="Arial"/>
                <w:bCs w:val="0"/>
                <w:color w:val="000000"/>
                <w:szCs w:val="24"/>
              </w:rPr>
              <w:t>new programme</w:t>
            </w:r>
            <w:r w:rsidRPr="00C54CB8">
              <w:rPr>
                <w:rFonts w:cs="Arial"/>
                <w:bCs w:val="0"/>
                <w:color w:val="000000"/>
                <w:szCs w:val="24"/>
              </w:rPr>
              <w:t xml:space="preserve"> is for attendees to feel confident working with others beyond the boundaries of their existing organisation, strengthening bonds within the care system and ensuring better, safer, more effective care for individuals. This is aimed at groups identified by a place to bring together engaged partners, people who want to work together to improve care in their area/community. The delivery will be a mixture of </w:t>
            </w:r>
            <w:r w:rsidR="00C54CB8" w:rsidRPr="00C54CB8">
              <w:rPr>
                <w:rFonts w:cs="Arial"/>
                <w:bCs w:val="0"/>
                <w:color w:val="000000"/>
                <w:szCs w:val="24"/>
              </w:rPr>
              <w:t>face-to-face</w:t>
            </w:r>
            <w:r w:rsidRPr="00C54CB8">
              <w:rPr>
                <w:rFonts w:cs="Arial"/>
                <w:bCs w:val="0"/>
                <w:color w:val="000000"/>
                <w:szCs w:val="24"/>
              </w:rPr>
              <w:t xml:space="preserve"> modules and virtual (action learning sets) by facilitators, visiting speakers, </w:t>
            </w:r>
            <w:r w:rsidR="00C54CB8" w:rsidRPr="00C54CB8">
              <w:rPr>
                <w:rFonts w:cs="Arial"/>
                <w:bCs w:val="0"/>
                <w:color w:val="000000"/>
                <w:szCs w:val="24"/>
              </w:rPr>
              <w:t>and actors</w:t>
            </w:r>
            <w:r w:rsidRPr="00C54CB8">
              <w:rPr>
                <w:rFonts w:cs="Arial"/>
                <w:bCs w:val="0"/>
                <w:color w:val="000000"/>
                <w:szCs w:val="24"/>
              </w:rPr>
              <w:t xml:space="preserve"> to run simulations.</w:t>
            </w:r>
          </w:p>
          <w:p w14:paraId="2C709D90" w14:textId="77777777" w:rsidR="00ED14E6" w:rsidRPr="00C54CB8" w:rsidRDefault="00ED14E6" w:rsidP="00C54CB8">
            <w:pPr>
              <w:spacing w:line="276" w:lineRule="auto"/>
              <w:jc w:val="both"/>
              <w:rPr>
                <w:rFonts w:cs="Arial"/>
                <w:bCs w:val="0"/>
                <w:color w:val="000000"/>
                <w:szCs w:val="24"/>
              </w:rPr>
            </w:pPr>
          </w:p>
          <w:p w14:paraId="60F9F02B" w14:textId="6F7F7CCE" w:rsidR="00ED14E6" w:rsidRPr="00C54CB8" w:rsidRDefault="00ED14E6" w:rsidP="00C54CB8">
            <w:pPr>
              <w:spacing w:line="276" w:lineRule="auto"/>
              <w:jc w:val="both"/>
              <w:rPr>
                <w:rFonts w:cs="Arial"/>
                <w:bCs w:val="0"/>
                <w:color w:val="000000"/>
                <w:szCs w:val="24"/>
              </w:rPr>
            </w:pPr>
            <w:r w:rsidRPr="00C54CB8">
              <w:rPr>
                <w:rFonts w:cs="Arial"/>
                <w:bCs w:val="0"/>
                <w:color w:val="000000"/>
                <w:szCs w:val="24"/>
              </w:rPr>
              <w:t>Launches Autumn 2021</w:t>
            </w:r>
          </w:p>
          <w:p w14:paraId="08479ECD" w14:textId="635F85D2" w:rsidR="00ED14E6" w:rsidRPr="00C54CB8" w:rsidRDefault="00ED14E6" w:rsidP="00C54CB8">
            <w:pPr>
              <w:spacing w:line="276" w:lineRule="auto"/>
              <w:jc w:val="both"/>
              <w:rPr>
                <w:rFonts w:cs="Arial"/>
                <w:szCs w:val="24"/>
              </w:rPr>
            </w:pPr>
          </w:p>
        </w:tc>
      </w:tr>
      <w:tr w:rsidR="00C54CB8" w:rsidRPr="004D17F3" w14:paraId="0F0BCD79" w14:textId="77777777" w:rsidTr="00C54CB8">
        <w:tc>
          <w:tcPr>
            <w:tcW w:w="2293" w:type="dxa"/>
          </w:tcPr>
          <w:p w14:paraId="240052FA" w14:textId="77777777" w:rsidR="00C54CB8" w:rsidRPr="004806A2" w:rsidRDefault="00C54CB8" w:rsidP="00C54CB8">
            <w:pPr>
              <w:spacing w:line="276" w:lineRule="auto"/>
              <w:rPr>
                <w:rFonts w:cs="Arial"/>
                <w:b/>
                <w:szCs w:val="24"/>
              </w:rPr>
            </w:pPr>
            <w:r>
              <w:rPr>
                <w:rFonts w:cs="Arial"/>
                <w:b/>
                <w:szCs w:val="24"/>
              </w:rPr>
              <w:t>Project M</w:t>
            </w:r>
          </w:p>
        </w:tc>
        <w:tc>
          <w:tcPr>
            <w:tcW w:w="6993" w:type="dxa"/>
          </w:tcPr>
          <w:p w14:paraId="3B7BFA84" w14:textId="77777777" w:rsidR="00C54CB8" w:rsidRPr="00C54CB8" w:rsidRDefault="008E311E" w:rsidP="00C54CB8">
            <w:pPr>
              <w:spacing w:line="276" w:lineRule="auto"/>
              <w:jc w:val="both"/>
              <w:rPr>
                <w:rFonts w:cs="Arial"/>
                <w:szCs w:val="24"/>
              </w:rPr>
            </w:pPr>
            <w:hyperlink r:id="rId17" w:history="1">
              <w:r w:rsidR="00C54CB8" w:rsidRPr="00C54CB8">
                <w:rPr>
                  <w:rStyle w:val="Hyperlink"/>
                  <w:rFonts w:cs="Arial"/>
                  <w:szCs w:val="24"/>
                </w:rPr>
                <w:t>https://people.nhs.uk/projectm/</w:t>
              </w:r>
            </w:hyperlink>
          </w:p>
          <w:p w14:paraId="1E466E8D" w14:textId="77777777" w:rsidR="00C54CB8" w:rsidRPr="00C54CB8" w:rsidRDefault="00C54CB8" w:rsidP="00C54CB8">
            <w:pPr>
              <w:spacing w:line="276" w:lineRule="auto"/>
              <w:jc w:val="both"/>
              <w:rPr>
                <w:rFonts w:cs="Arial"/>
                <w:bCs w:val="0"/>
                <w:szCs w:val="24"/>
              </w:rPr>
            </w:pPr>
            <w:r w:rsidRPr="00C54CB8">
              <w:rPr>
                <w:rFonts w:cs="Arial"/>
                <w:color w:val="212B32"/>
                <w:szCs w:val="24"/>
              </w:rPr>
              <w:t xml:space="preserve">A place and space for team leaders and managers to connect share and learn together. This is an online community for leaders with content led by the community. </w:t>
            </w:r>
          </w:p>
        </w:tc>
      </w:tr>
      <w:tr w:rsidR="00FC1284" w:rsidRPr="004D17F3" w14:paraId="0B0185B3" w14:textId="77777777" w:rsidTr="00FC1284">
        <w:tc>
          <w:tcPr>
            <w:tcW w:w="2293" w:type="dxa"/>
          </w:tcPr>
          <w:p w14:paraId="2FF62F37" w14:textId="05772860" w:rsidR="00FC1284" w:rsidRPr="004806A2" w:rsidRDefault="00C54CB8" w:rsidP="00FC1284">
            <w:pPr>
              <w:spacing w:line="276" w:lineRule="auto"/>
              <w:rPr>
                <w:rFonts w:cs="Arial"/>
                <w:b/>
                <w:szCs w:val="24"/>
              </w:rPr>
            </w:pPr>
            <w:r>
              <w:rPr>
                <w:rFonts w:cs="Arial"/>
                <w:b/>
                <w:szCs w:val="24"/>
              </w:rPr>
              <w:t xml:space="preserve">Positive Action [hopefully available from Jan 2022 in Midlands region. Open access </w:t>
            </w:r>
            <w:r>
              <w:rPr>
                <w:rFonts w:cs="Arial"/>
                <w:b/>
                <w:szCs w:val="24"/>
              </w:rPr>
              <w:lastRenderedPageBreak/>
              <w:t xml:space="preserve">avaialbe from Autumn as part of national cohort. </w:t>
            </w:r>
          </w:p>
        </w:tc>
        <w:tc>
          <w:tcPr>
            <w:tcW w:w="6993" w:type="dxa"/>
          </w:tcPr>
          <w:p w14:paraId="14A1F07E" w14:textId="77777777" w:rsidR="00C54CB8" w:rsidRPr="00A91738" w:rsidRDefault="00C54CB8" w:rsidP="00A91738">
            <w:pPr>
              <w:spacing w:line="276" w:lineRule="auto"/>
              <w:jc w:val="both"/>
              <w:rPr>
                <w:rFonts w:cs="Arial"/>
                <w:b/>
                <w:szCs w:val="24"/>
              </w:rPr>
            </w:pPr>
            <w:r w:rsidRPr="00A91738">
              <w:rPr>
                <w:rFonts w:cs="Arial"/>
                <w:b/>
                <w:szCs w:val="24"/>
              </w:rPr>
              <w:lastRenderedPageBreak/>
              <w:t>Stepping Up</w:t>
            </w:r>
          </w:p>
          <w:p w14:paraId="127E1BE9" w14:textId="7147D3DE" w:rsidR="00FC17E5" w:rsidRPr="00A91738" w:rsidRDefault="00A91738" w:rsidP="00A91738">
            <w:pPr>
              <w:spacing w:line="276" w:lineRule="auto"/>
              <w:rPr>
                <w:rFonts w:ascii="Times" w:hAnsi="Times"/>
                <w:bCs w:val="0"/>
                <w:sz w:val="20"/>
                <w:szCs w:val="20"/>
              </w:rPr>
            </w:pPr>
            <w:r w:rsidRPr="00A91738">
              <w:rPr>
                <w:rFonts w:cs="Arial"/>
                <w:bCs w:val="0"/>
                <w:szCs w:val="24"/>
                <w:shd w:val="clear" w:color="auto" w:fill="FFFFFF"/>
              </w:rPr>
              <w:t xml:space="preserve">The Stepping Up programme is a leadership development programme for aspiring black, Asian and minority ethnic (BAME) colleagues at bands 5-7 who work within healthcare (the NHS or an organisation providing NHS care. It </w:t>
            </w:r>
            <w:r w:rsidR="005109FC">
              <w:rPr>
                <w:rFonts w:cs="Arial"/>
                <w:bCs w:val="0"/>
                <w:szCs w:val="24"/>
                <w:shd w:val="clear" w:color="auto" w:fill="FFFFFF"/>
              </w:rPr>
              <w:t>is</w:t>
            </w:r>
            <w:r w:rsidRPr="00A91738">
              <w:rPr>
                <w:rFonts w:cs="Arial"/>
                <w:bCs w:val="0"/>
                <w:szCs w:val="24"/>
                <w:shd w:val="clear" w:color="auto" w:fill="FFFFFF"/>
              </w:rPr>
              <w:t xml:space="preserve"> not a programme that just aims to accelerate careers but also a </w:t>
            </w:r>
            <w:r w:rsidRPr="00A91738">
              <w:rPr>
                <w:rFonts w:cs="Arial"/>
                <w:bCs w:val="0"/>
                <w:szCs w:val="24"/>
                <w:shd w:val="clear" w:color="auto" w:fill="FFFFFF"/>
              </w:rPr>
              <w:lastRenderedPageBreak/>
              <w:t xml:space="preserve">programme that supports </w:t>
            </w:r>
            <w:r w:rsidR="005109FC" w:rsidRPr="00A91738">
              <w:rPr>
                <w:rFonts w:cs="Arial"/>
                <w:bCs w:val="0"/>
                <w:szCs w:val="24"/>
                <w:shd w:val="clear" w:color="auto" w:fill="FFFFFF"/>
              </w:rPr>
              <w:t>underrepresented</w:t>
            </w:r>
            <w:r w:rsidRPr="00A91738">
              <w:rPr>
                <w:rFonts w:cs="Arial"/>
                <w:bCs w:val="0"/>
                <w:szCs w:val="24"/>
                <w:shd w:val="clear" w:color="auto" w:fill="FFFFFF"/>
              </w:rPr>
              <w:t xml:space="preserve"> groups to be change agents in their organisation by developing the skills and confidence needed to change cultures and promote inclusive leadership</w:t>
            </w:r>
          </w:p>
        </w:tc>
      </w:tr>
    </w:tbl>
    <w:p w14:paraId="002F308A" w14:textId="0FACE5AD" w:rsidR="00C17D41" w:rsidRPr="0041233D" w:rsidRDefault="00C17D41" w:rsidP="00D62AF7"/>
    <w:sectPr w:rsidR="00C17D41" w:rsidRPr="0041233D" w:rsidSect="00D938EB">
      <w:footerReference w:type="even" r:id="rId18"/>
      <w:footerReference w:type="default" r:id="rId19"/>
      <w:pgSz w:w="11906" w:h="16838" w:code="9"/>
      <w:pgMar w:top="1021" w:right="1418" w:bottom="851" w:left="1418" w:header="851" w:footer="624" w:gutter="0"/>
      <w:pgBorders w:offsetFrom="page">
        <w:top w:val="single" w:sz="4" w:space="24" w:color="FFFFFF"/>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7C43" w14:textId="77777777" w:rsidR="00C54CB8" w:rsidRDefault="00C54CB8">
      <w:r>
        <w:separator/>
      </w:r>
    </w:p>
  </w:endnote>
  <w:endnote w:type="continuationSeparator" w:id="0">
    <w:p w14:paraId="5EA14CFA" w14:textId="77777777" w:rsidR="00C54CB8" w:rsidRDefault="00C5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E229" w14:textId="77777777" w:rsidR="00C54CB8" w:rsidRDefault="00C54CB8" w:rsidP="00D938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CFE82" w14:textId="77777777" w:rsidR="00C54CB8" w:rsidRDefault="00C54CB8" w:rsidP="00D93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FEC1" w14:textId="77777777" w:rsidR="00C54CB8" w:rsidRDefault="00C54CB8" w:rsidP="00D938EB">
    <w:pPr>
      <w:pStyle w:val="Footer"/>
      <w:jc w:val="center"/>
      <w:rPr>
        <w:b/>
      </w:rPr>
    </w:pPr>
    <w:bookmarkStart w:id="2" w:name="_Hlk477955870"/>
    <w:bookmarkEnd w:id="2"/>
    <w:r>
      <w:rPr>
        <w:noProof/>
        <w:lang w:eastAsia="en-GB"/>
      </w:rPr>
      <w:drawing>
        <wp:anchor distT="0" distB="0" distL="114300" distR="114300" simplePos="0" relativeHeight="251659264" behindDoc="1" locked="0" layoutInCell="1" allowOverlap="1" wp14:anchorId="3D26CDBE" wp14:editId="14AFC592">
          <wp:simplePos x="0" y="0"/>
          <wp:positionH relativeFrom="page">
            <wp:align>left</wp:align>
          </wp:positionH>
          <wp:positionV relativeFrom="page">
            <wp:posOffset>10108565</wp:posOffset>
          </wp:positionV>
          <wp:extent cx="7550150" cy="390525"/>
          <wp:effectExtent l="0" t="0" r="0" b="0"/>
          <wp:wrapNone/>
          <wp:docPr id="1"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rPr>
      <w:t>NHS England and NHS Improvement</w:t>
    </w:r>
  </w:p>
  <w:p w14:paraId="1C4FF04E" w14:textId="77777777" w:rsidR="00C54CB8" w:rsidRPr="003B1F79" w:rsidRDefault="00C54CB8" w:rsidP="00D938EB">
    <w:pPr>
      <w:pStyle w:val="Footer"/>
      <w:rPr>
        <w:rStyle w:val="PageNumber"/>
        <w:sz w:val="18"/>
        <w:szCs w:val="18"/>
      </w:rPr>
    </w:pPr>
    <w:r>
      <w:rPr>
        <w:rStyle w:val="PageNumber"/>
        <w:color w:val="A00054"/>
        <w:sz w:val="18"/>
        <w:szCs w:val="18"/>
      </w:rPr>
      <w:tab/>
    </w:r>
    <w:r>
      <w:rPr>
        <w:rStyle w:val="PageNumber"/>
        <w:color w:val="A00054"/>
        <w:sz w:val="18"/>
        <w:szCs w:val="18"/>
      </w:rPr>
      <w:tab/>
    </w:r>
    <w:r w:rsidRPr="003B1F79">
      <w:rPr>
        <w:rStyle w:val="PageNumber"/>
        <w:sz w:val="18"/>
        <w:szCs w:val="18"/>
      </w:rPr>
      <w:fldChar w:fldCharType="begin"/>
    </w:r>
    <w:r w:rsidRPr="003B1F79">
      <w:rPr>
        <w:rStyle w:val="PageNumber"/>
        <w:sz w:val="18"/>
        <w:szCs w:val="18"/>
      </w:rPr>
      <w:instrText xml:space="preserve">PAGE  </w:instrText>
    </w:r>
    <w:r w:rsidRPr="003B1F79">
      <w:rPr>
        <w:rStyle w:val="PageNumber"/>
        <w:sz w:val="18"/>
        <w:szCs w:val="18"/>
      </w:rPr>
      <w:fldChar w:fldCharType="separate"/>
    </w:r>
    <w:r w:rsidR="008E311E">
      <w:rPr>
        <w:rStyle w:val="PageNumber"/>
        <w:noProof/>
        <w:sz w:val="18"/>
        <w:szCs w:val="18"/>
      </w:rPr>
      <w:t>6</w:t>
    </w:r>
    <w:r w:rsidRPr="003B1F79">
      <w:rPr>
        <w:rStyle w:val="PageNumber"/>
        <w:sz w:val="18"/>
        <w:szCs w:val="18"/>
      </w:rPr>
      <w:fldChar w:fldCharType="end"/>
    </w:r>
  </w:p>
  <w:p w14:paraId="41C2B109" w14:textId="77777777" w:rsidR="00C54CB8" w:rsidRDefault="00C54CB8" w:rsidP="00D9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26CF" w14:textId="77777777" w:rsidR="00C54CB8" w:rsidRDefault="00C54CB8">
      <w:r>
        <w:separator/>
      </w:r>
    </w:p>
  </w:footnote>
  <w:footnote w:type="continuationSeparator" w:id="0">
    <w:p w14:paraId="3FDCE1D3" w14:textId="77777777" w:rsidR="00C54CB8" w:rsidRDefault="00C5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A37B7"/>
    <w:multiLevelType w:val="hybridMultilevel"/>
    <w:tmpl w:val="41B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312656"/>
    <w:multiLevelType w:val="hybridMultilevel"/>
    <w:tmpl w:val="413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82C30"/>
    <w:multiLevelType w:val="hybridMultilevel"/>
    <w:tmpl w:val="CA1A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AC6490"/>
    <w:multiLevelType w:val="hybridMultilevel"/>
    <w:tmpl w:val="F85A33B4"/>
    <w:lvl w:ilvl="0" w:tplc="766C7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67A5B"/>
    <w:multiLevelType w:val="hybridMultilevel"/>
    <w:tmpl w:val="A2F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94274A"/>
    <w:multiLevelType w:val="hybridMultilevel"/>
    <w:tmpl w:val="E590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E3080"/>
    <w:multiLevelType w:val="hybridMultilevel"/>
    <w:tmpl w:val="C4E4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A479DA"/>
    <w:multiLevelType w:val="hybridMultilevel"/>
    <w:tmpl w:val="C2E2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03F9B"/>
    <w:multiLevelType w:val="hybridMultilevel"/>
    <w:tmpl w:val="CE3C6D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25585F78"/>
    <w:multiLevelType w:val="hybridMultilevel"/>
    <w:tmpl w:val="6D98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53979"/>
    <w:multiLevelType w:val="hybridMultilevel"/>
    <w:tmpl w:val="0712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A4670"/>
    <w:multiLevelType w:val="hybridMultilevel"/>
    <w:tmpl w:val="2D3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54D20"/>
    <w:multiLevelType w:val="hybridMultilevel"/>
    <w:tmpl w:val="EDB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84850"/>
    <w:multiLevelType w:val="hybridMultilevel"/>
    <w:tmpl w:val="AEE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26718"/>
    <w:multiLevelType w:val="hybridMultilevel"/>
    <w:tmpl w:val="9B9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A25B76"/>
    <w:multiLevelType w:val="hybridMultilevel"/>
    <w:tmpl w:val="13DE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65B6C"/>
    <w:multiLevelType w:val="hybridMultilevel"/>
    <w:tmpl w:val="EB04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57E53"/>
    <w:multiLevelType w:val="hybridMultilevel"/>
    <w:tmpl w:val="0D32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75574"/>
    <w:multiLevelType w:val="hybridMultilevel"/>
    <w:tmpl w:val="39F4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735F4"/>
    <w:multiLevelType w:val="hybridMultilevel"/>
    <w:tmpl w:val="277E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B68A4"/>
    <w:multiLevelType w:val="hybridMultilevel"/>
    <w:tmpl w:val="730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C17C0"/>
    <w:multiLevelType w:val="hybridMultilevel"/>
    <w:tmpl w:val="C1C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12FB4"/>
    <w:multiLevelType w:val="hybridMultilevel"/>
    <w:tmpl w:val="8432F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B0FAF"/>
    <w:multiLevelType w:val="hybridMultilevel"/>
    <w:tmpl w:val="9F3AF8DA"/>
    <w:lvl w:ilvl="0" w:tplc="4A6A5D82">
      <w:start w:val="1"/>
      <w:numFmt w:val="bullet"/>
      <w:lvlText w:val="•"/>
      <w:lvlJc w:val="left"/>
      <w:pPr>
        <w:tabs>
          <w:tab w:val="num" w:pos="720"/>
        </w:tabs>
        <w:ind w:left="720" w:hanging="360"/>
      </w:pPr>
      <w:rPr>
        <w:rFonts w:ascii="Arial" w:hAnsi="Arial" w:hint="default"/>
      </w:rPr>
    </w:lvl>
    <w:lvl w:ilvl="1" w:tplc="C75EE45A" w:tentative="1">
      <w:start w:val="1"/>
      <w:numFmt w:val="bullet"/>
      <w:lvlText w:val="•"/>
      <w:lvlJc w:val="left"/>
      <w:pPr>
        <w:tabs>
          <w:tab w:val="num" w:pos="1440"/>
        </w:tabs>
        <w:ind w:left="1440" w:hanging="360"/>
      </w:pPr>
      <w:rPr>
        <w:rFonts w:ascii="Arial" w:hAnsi="Arial" w:hint="default"/>
      </w:rPr>
    </w:lvl>
    <w:lvl w:ilvl="2" w:tplc="D0B673F6" w:tentative="1">
      <w:start w:val="1"/>
      <w:numFmt w:val="bullet"/>
      <w:lvlText w:val="•"/>
      <w:lvlJc w:val="left"/>
      <w:pPr>
        <w:tabs>
          <w:tab w:val="num" w:pos="2160"/>
        </w:tabs>
        <w:ind w:left="2160" w:hanging="360"/>
      </w:pPr>
      <w:rPr>
        <w:rFonts w:ascii="Arial" w:hAnsi="Arial" w:hint="default"/>
      </w:rPr>
    </w:lvl>
    <w:lvl w:ilvl="3" w:tplc="01C89DEA" w:tentative="1">
      <w:start w:val="1"/>
      <w:numFmt w:val="bullet"/>
      <w:lvlText w:val="•"/>
      <w:lvlJc w:val="left"/>
      <w:pPr>
        <w:tabs>
          <w:tab w:val="num" w:pos="2880"/>
        </w:tabs>
        <w:ind w:left="2880" w:hanging="360"/>
      </w:pPr>
      <w:rPr>
        <w:rFonts w:ascii="Arial" w:hAnsi="Arial" w:hint="default"/>
      </w:rPr>
    </w:lvl>
    <w:lvl w:ilvl="4" w:tplc="7FBE24D6" w:tentative="1">
      <w:start w:val="1"/>
      <w:numFmt w:val="bullet"/>
      <w:lvlText w:val="•"/>
      <w:lvlJc w:val="left"/>
      <w:pPr>
        <w:tabs>
          <w:tab w:val="num" w:pos="3600"/>
        </w:tabs>
        <w:ind w:left="3600" w:hanging="360"/>
      </w:pPr>
      <w:rPr>
        <w:rFonts w:ascii="Arial" w:hAnsi="Arial" w:hint="default"/>
      </w:rPr>
    </w:lvl>
    <w:lvl w:ilvl="5" w:tplc="97901AF0" w:tentative="1">
      <w:start w:val="1"/>
      <w:numFmt w:val="bullet"/>
      <w:lvlText w:val="•"/>
      <w:lvlJc w:val="left"/>
      <w:pPr>
        <w:tabs>
          <w:tab w:val="num" w:pos="4320"/>
        </w:tabs>
        <w:ind w:left="4320" w:hanging="360"/>
      </w:pPr>
      <w:rPr>
        <w:rFonts w:ascii="Arial" w:hAnsi="Arial" w:hint="default"/>
      </w:rPr>
    </w:lvl>
    <w:lvl w:ilvl="6" w:tplc="E900229C" w:tentative="1">
      <w:start w:val="1"/>
      <w:numFmt w:val="bullet"/>
      <w:lvlText w:val="•"/>
      <w:lvlJc w:val="left"/>
      <w:pPr>
        <w:tabs>
          <w:tab w:val="num" w:pos="5040"/>
        </w:tabs>
        <w:ind w:left="5040" w:hanging="360"/>
      </w:pPr>
      <w:rPr>
        <w:rFonts w:ascii="Arial" w:hAnsi="Arial" w:hint="default"/>
      </w:rPr>
    </w:lvl>
    <w:lvl w:ilvl="7" w:tplc="163EAD68" w:tentative="1">
      <w:start w:val="1"/>
      <w:numFmt w:val="bullet"/>
      <w:lvlText w:val="•"/>
      <w:lvlJc w:val="left"/>
      <w:pPr>
        <w:tabs>
          <w:tab w:val="num" w:pos="5760"/>
        </w:tabs>
        <w:ind w:left="5760" w:hanging="360"/>
      </w:pPr>
      <w:rPr>
        <w:rFonts w:ascii="Arial" w:hAnsi="Arial" w:hint="default"/>
      </w:rPr>
    </w:lvl>
    <w:lvl w:ilvl="8" w:tplc="D99275A8" w:tentative="1">
      <w:start w:val="1"/>
      <w:numFmt w:val="bullet"/>
      <w:lvlText w:val="•"/>
      <w:lvlJc w:val="left"/>
      <w:pPr>
        <w:tabs>
          <w:tab w:val="num" w:pos="6480"/>
        </w:tabs>
        <w:ind w:left="6480" w:hanging="360"/>
      </w:pPr>
      <w:rPr>
        <w:rFonts w:ascii="Arial" w:hAnsi="Arial" w:hint="default"/>
      </w:rPr>
    </w:lvl>
  </w:abstractNum>
  <w:abstractNum w:abstractNumId="30">
    <w:nsid w:val="5E8C709C"/>
    <w:multiLevelType w:val="hybridMultilevel"/>
    <w:tmpl w:val="1810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6D231A"/>
    <w:multiLevelType w:val="hybridMultilevel"/>
    <w:tmpl w:val="24C8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77ECF"/>
    <w:multiLevelType w:val="hybridMultilevel"/>
    <w:tmpl w:val="224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0255D"/>
    <w:multiLevelType w:val="hybridMultilevel"/>
    <w:tmpl w:val="49F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266E1"/>
    <w:multiLevelType w:val="hybridMultilevel"/>
    <w:tmpl w:val="124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B3720"/>
    <w:multiLevelType w:val="hybridMultilevel"/>
    <w:tmpl w:val="3D28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6"/>
  </w:num>
  <w:num w:numId="5">
    <w:abstractNumId w:val="14"/>
  </w:num>
  <w:num w:numId="6">
    <w:abstractNumId w:val="23"/>
  </w:num>
  <w:num w:numId="7">
    <w:abstractNumId w:val="20"/>
  </w:num>
  <w:num w:numId="8">
    <w:abstractNumId w:val="26"/>
  </w:num>
  <w:num w:numId="9">
    <w:abstractNumId w:val="30"/>
  </w:num>
  <w:num w:numId="10">
    <w:abstractNumId w:val="29"/>
  </w:num>
  <w:num w:numId="11">
    <w:abstractNumId w:val="21"/>
  </w:num>
  <w:num w:numId="12">
    <w:abstractNumId w:val="28"/>
  </w:num>
  <w:num w:numId="13">
    <w:abstractNumId w:val="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4"/>
  </w:num>
  <w:num w:numId="21">
    <w:abstractNumId w:val="6"/>
  </w:num>
  <w:num w:numId="22">
    <w:abstractNumId w:val="13"/>
  </w:num>
  <w:num w:numId="23">
    <w:abstractNumId w:val="25"/>
  </w:num>
  <w:num w:numId="24">
    <w:abstractNumId w:val="19"/>
  </w:num>
  <w:num w:numId="25">
    <w:abstractNumId w:val="9"/>
  </w:num>
  <w:num w:numId="26">
    <w:abstractNumId w:val="10"/>
  </w:num>
  <w:num w:numId="27">
    <w:abstractNumId w:val="32"/>
  </w:num>
  <w:num w:numId="28">
    <w:abstractNumId w:val="35"/>
  </w:num>
  <w:num w:numId="29">
    <w:abstractNumId w:val="18"/>
  </w:num>
  <w:num w:numId="30">
    <w:abstractNumId w:val="31"/>
  </w:num>
  <w:num w:numId="31">
    <w:abstractNumId w:val="17"/>
  </w:num>
  <w:num w:numId="32">
    <w:abstractNumId w:val="22"/>
  </w:num>
  <w:num w:numId="33">
    <w:abstractNumId w:val="34"/>
  </w:num>
  <w:num w:numId="34">
    <w:abstractNumId w:val="27"/>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EB"/>
    <w:rsid w:val="00005B45"/>
    <w:rsid w:val="000075FA"/>
    <w:rsid w:val="00020D17"/>
    <w:rsid w:val="00025AEF"/>
    <w:rsid w:val="00026BAE"/>
    <w:rsid w:val="000509F3"/>
    <w:rsid w:val="00062435"/>
    <w:rsid w:val="00143724"/>
    <w:rsid w:val="0015584B"/>
    <w:rsid w:val="001744E6"/>
    <w:rsid w:val="001A5EC2"/>
    <w:rsid w:val="0022449A"/>
    <w:rsid w:val="00233A9C"/>
    <w:rsid w:val="00261451"/>
    <w:rsid w:val="00264462"/>
    <w:rsid w:val="002853AD"/>
    <w:rsid w:val="002905BC"/>
    <w:rsid w:val="002A0E0F"/>
    <w:rsid w:val="002D3EF9"/>
    <w:rsid w:val="002D785C"/>
    <w:rsid w:val="002E09F2"/>
    <w:rsid w:val="00313875"/>
    <w:rsid w:val="00330F67"/>
    <w:rsid w:val="00356EB1"/>
    <w:rsid w:val="00366533"/>
    <w:rsid w:val="00373A9F"/>
    <w:rsid w:val="00390B91"/>
    <w:rsid w:val="003A25D7"/>
    <w:rsid w:val="004107AF"/>
    <w:rsid w:val="0041233D"/>
    <w:rsid w:val="00436484"/>
    <w:rsid w:val="004611A9"/>
    <w:rsid w:val="004806A2"/>
    <w:rsid w:val="004D17F3"/>
    <w:rsid w:val="004D377E"/>
    <w:rsid w:val="004D7BFB"/>
    <w:rsid w:val="004E036C"/>
    <w:rsid w:val="004E4C7F"/>
    <w:rsid w:val="005109FC"/>
    <w:rsid w:val="00557F6D"/>
    <w:rsid w:val="00582298"/>
    <w:rsid w:val="005C605A"/>
    <w:rsid w:val="005E5877"/>
    <w:rsid w:val="00607D23"/>
    <w:rsid w:val="00617CA8"/>
    <w:rsid w:val="00691DF8"/>
    <w:rsid w:val="006924AB"/>
    <w:rsid w:val="006A4F1C"/>
    <w:rsid w:val="006B222D"/>
    <w:rsid w:val="006C45C6"/>
    <w:rsid w:val="006E76E2"/>
    <w:rsid w:val="006F1839"/>
    <w:rsid w:val="00715FF5"/>
    <w:rsid w:val="0075133D"/>
    <w:rsid w:val="00777B94"/>
    <w:rsid w:val="00786B6C"/>
    <w:rsid w:val="007C1A4C"/>
    <w:rsid w:val="007C6818"/>
    <w:rsid w:val="007F351D"/>
    <w:rsid w:val="00821C9C"/>
    <w:rsid w:val="008350A7"/>
    <w:rsid w:val="00843BD2"/>
    <w:rsid w:val="00854B76"/>
    <w:rsid w:val="00855943"/>
    <w:rsid w:val="008A094C"/>
    <w:rsid w:val="008E311E"/>
    <w:rsid w:val="008F0AB3"/>
    <w:rsid w:val="00933AC9"/>
    <w:rsid w:val="00942C8B"/>
    <w:rsid w:val="00972276"/>
    <w:rsid w:val="00976996"/>
    <w:rsid w:val="0099025D"/>
    <w:rsid w:val="009A032A"/>
    <w:rsid w:val="009A4517"/>
    <w:rsid w:val="009B29B7"/>
    <w:rsid w:val="009C0D86"/>
    <w:rsid w:val="009E0641"/>
    <w:rsid w:val="009F084D"/>
    <w:rsid w:val="00A13B1B"/>
    <w:rsid w:val="00A91738"/>
    <w:rsid w:val="00AA526F"/>
    <w:rsid w:val="00AC6BB9"/>
    <w:rsid w:val="00AD10DA"/>
    <w:rsid w:val="00AD428B"/>
    <w:rsid w:val="00AD6A64"/>
    <w:rsid w:val="00B357C6"/>
    <w:rsid w:val="00B6069D"/>
    <w:rsid w:val="00B675E8"/>
    <w:rsid w:val="00B85CC2"/>
    <w:rsid w:val="00B8648A"/>
    <w:rsid w:val="00B92885"/>
    <w:rsid w:val="00BA41E0"/>
    <w:rsid w:val="00BF13DA"/>
    <w:rsid w:val="00C032FA"/>
    <w:rsid w:val="00C17D41"/>
    <w:rsid w:val="00C54CB8"/>
    <w:rsid w:val="00C64363"/>
    <w:rsid w:val="00C932BD"/>
    <w:rsid w:val="00CC07B6"/>
    <w:rsid w:val="00D21C0B"/>
    <w:rsid w:val="00D221B9"/>
    <w:rsid w:val="00D2331C"/>
    <w:rsid w:val="00D30D82"/>
    <w:rsid w:val="00D62AF7"/>
    <w:rsid w:val="00D938EB"/>
    <w:rsid w:val="00D9713F"/>
    <w:rsid w:val="00DA0037"/>
    <w:rsid w:val="00DB1D32"/>
    <w:rsid w:val="00DC115B"/>
    <w:rsid w:val="00DC5899"/>
    <w:rsid w:val="00DF6E1C"/>
    <w:rsid w:val="00E11BF8"/>
    <w:rsid w:val="00E345A1"/>
    <w:rsid w:val="00E53AFC"/>
    <w:rsid w:val="00E54C58"/>
    <w:rsid w:val="00E5699E"/>
    <w:rsid w:val="00E7116F"/>
    <w:rsid w:val="00EB3BFB"/>
    <w:rsid w:val="00EC4C09"/>
    <w:rsid w:val="00EC5B42"/>
    <w:rsid w:val="00ED14E6"/>
    <w:rsid w:val="00F045BA"/>
    <w:rsid w:val="00F22C59"/>
    <w:rsid w:val="00F338E2"/>
    <w:rsid w:val="00F50F0C"/>
    <w:rsid w:val="00F60C5C"/>
    <w:rsid w:val="00F81B10"/>
    <w:rsid w:val="00FA322F"/>
    <w:rsid w:val="00FC1284"/>
    <w:rsid w:val="00FC17E5"/>
    <w:rsid w:val="00FD183C"/>
    <w:rsid w:val="00FD1A3C"/>
    <w:rsid w:val="00FD4B8D"/>
    <w:rsid w:val="00FD6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60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EB"/>
    <w:rPr>
      <w:rFonts w:ascii="Arial" w:eastAsia="Times New Roman" w:hAnsi="Arial" w:cs="Times New Roman"/>
      <w:bCs/>
      <w:szCs w:val="26"/>
    </w:rPr>
  </w:style>
  <w:style w:type="paragraph" w:styleId="Heading1">
    <w:name w:val="heading 1"/>
    <w:aliases w:val="SAHeading 1,Headerm,Section Heading,Paragraph No,Oscar Faber 1,1,H1,par1,Ch,Ch1,London ICT - Sec Hdr 1,Head 1,h1,Heading,2"/>
    <w:basedOn w:val="Normal"/>
    <w:next w:val="Normal"/>
    <w:link w:val="Heading1Char"/>
    <w:qFormat/>
    <w:rsid w:val="00D938EB"/>
    <w:pPr>
      <w:spacing w:before="120" w:after="120"/>
      <w:ind w:left="432" w:hanging="432"/>
      <w:outlineLvl w:val="0"/>
    </w:pPr>
    <w:rPr>
      <w:rFonts w:cs="Arial"/>
      <w:b/>
      <w:color w:val="0072C6"/>
      <w:kern w:val="32"/>
      <w:sz w:val="28"/>
      <w:szCs w:val="32"/>
      <w:lang w:eastAsia="en-GB"/>
    </w:rPr>
  </w:style>
  <w:style w:type="paragraph" w:styleId="Heading2">
    <w:name w:val="heading 2"/>
    <w:basedOn w:val="Normal"/>
    <w:next w:val="Normal"/>
    <w:link w:val="Heading2Char"/>
    <w:uiPriority w:val="9"/>
    <w:unhideWhenUsed/>
    <w:qFormat/>
    <w:rsid w:val="00607D23"/>
    <w:pPr>
      <w:keepNext/>
      <w:keepLines/>
      <w:spacing w:before="200"/>
      <w:outlineLvl w:val="1"/>
    </w:pPr>
    <w:rPr>
      <w:rFonts w:asciiTheme="majorHAnsi" w:eastAsiaTheme="majorEastAsia" w:hAnsiTheme="majorHAnsi" w:cstheme="majorBidi"/>
      <w:b/>
      <w:bCs w:val="0"/>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Heading 1 Char,Headerm Char,Section Heading Char,Paragraph No Char,Oscar Faber 1 Char,1 Char,H1 Char,par1 Char,Ch Char,Ch1 Char,London ICT - Sec Hdr 1 Char,Head 1 Char,h1 Char,Heading Char,2 Char"/>
    <w:basedOn w:val="DefaultParagraphFont"/>
    <w:link w:val="Heading1"/>
    <w:rsid w:val="00D938EB"/>
    <w:rPr>
      <w:rFonts w:ascii="Arial" w:eastAsia="Times New Roman" w:hAnsi="Arial" w:cs="Arial"/>
      <w:b/>
      <w:bCs/>
      <w:color w:val="0072C6"/>
      <w:kern w:val="32"/>
      <w:sz w:val="28"/>
      <w:szCs w:val="32"/>
      <w:lang w:eastAsia="en-GB"/>
    </w:rPr>
  </w:style>
  <w:style w:type="paragraph" w:styleId="Footer">
    <w:name w:val="footer"/>
    <w:basedOn w:val="Normal"/>
    <w:link w:val="FooterChar"/>
    <w:unhideWhenUsed/>
    <w:rsid w:val="00D938EB"/>
    <w:pPr>
      <w:tabs>
        <w:tab w:val="center" w:pos="4320"/>
        <w:tab w:val="right" w:pos="8640"/>
      </w:tabs>
    </w:pPr>
  </w:style>
  <w:style w:type="character" w:customStyle="1" w:styleId="FooterChar">
    <w:name w:val="Footer Char"/>
    <w:basedOn w:val="DefaultParagraphFont"/>
    <w:link w:val="Footer"/>
    <w:rsid w:val="00D938EB"/>
    <w:rPr>
      <w:rFonts w:ascii="Arial" w:eastAsia="Times New Roman" w:hAnsi="Arial" w:cs="Times New Roman"/>
      <w:bCs/>
      <w:szCs w:val="26"/>
    </w:rPr>
  </w:style>
  <w:style w:type="character" w:styleId="PageNumber">
    <w:name w:val="page number"/>
    <w:unhideWhenUsed/>
    <w:rsid w:val="00D938EB"/>
  </w:style>
  <w:style w:type="paragraph" w:styleId="ListParagraph">
    <w:name w:val="List Paragraph"/>
    <w:basedOn w:val="Normal"/>
    <w:uiPriority w:val="34"/>
    <w:qFormat/>
    <w:rsid w:val="00D938EB"/>
    <w:pPr>
      <w:ind w:left="720"/>
      <w:contextualSpacing/>
    </w:pPr>
  </w:style>
  <w:style w:type="paragraph" w:styleId="Title">
    <w:name w:val="Title"/>
    <w:basedOn w:val="Normal"/>
    <w:next w:val="Normal"/>
    <w:link w:val="TitleChar"/>
    <w:qFormat/>
    <w:rsid w:val="00D938EB"/>
    <w:rPr>
      <w:b/>
      <w:color w:val="1F497D" w:themeColor="text2"/>
      <w:sz w:val="80"/>
      <w:szCs w:val="80"/>
    </w:rPr>
  </w:style>
  <w:style w:type="character" w:customStyle="1" w:styleId="TitleChar">
    <w:name w:val="Title Char"/>
    <w:basedOn w:val="DefaultParagraphFont"/>
    <w:link w:val="Title"/>
    <w:rsid w:val="00D938EB"/>
    <w:rPr>
      <w:rFonts w:ascii="Arial" w:eastAsia="Times New Roman" w:hAnsi="Arial" w:cs="Times New Roman"/>
      <w:b/>
      <w:bCs/>
      <w:color w:val="1F497D" w:themeColor="text2"/>
      <w:sz w:val="80"/>
      <w:szCs w:val="80"/>
    </w:rPr>
  </w:style>
  <w:style w:type="character" w:styleId="Hyperlink">
    <w:name w:val="Hyperlink"/>
    <w:basedOn w:val="DefaultParagraphFont"/>
    <w:uiPriority w:val="99"/>
    <w:unhideWhenUsed/>
    <w:rsid w:val="00D938EB"/>
    <w:rPr>
      <w:color w:val="0000FF" w:themeColor="hyperlink"/>
      <w:u w:val="single"/>
    </w:rPr>
  </w:style>
  <w:style w:type="paragraph" w:customStyle="1" w:styleId="IntroText">
    <w:name w:val="Intro Text"/>
    <w:basedOn w:val="Normal"/>
    <w:qFormat/>
    <w:rsid w:val="00D938EB"/>
    <w:pPr>
      <w:spacing w:line="400" w:lineRule="exact"/>
    </w:pPr>
    <w:rPr>
      <w:rFonts w:eastAsiaTheme="minorHAnsi" w:cstheme="minorBidi"/>
      <w:bCs w:val="0"/>
      <w:color w:val="005EB8"/>
      <w:sz w:val="28"/>
      <w:szCs w:val="24"/>
    </w:rPr>
  </w:style>
  <w:style w:type="character" w:styleId="CommentReference">
    <w:name w:val="annotation reference"/>
    <w:basedOn w:val="DefaultParagraphFont"/>
    <w:uiPriority w:val="99"/>
    <w:semiHidden/>
    <w:unhideWhenUsed/>
    <w:rsid w:val="00D938EB"/>
    <w:rPr>
      <w:sz w:val="16"/>
      <w:szCs w:val="16"/>
    </w:rPr>
  </w:style>
  <w:style w:type="paragraph" w:styleId="CommentText">
    <w:name w:val="annotation text"/>
    <w:basedOn w:val="Normal"/>
    <w:link w:val="CommentTextChar"/>
    <w:uiPriority w:val="99"/>
    <w:semiHidden/>
    <w:unhideWhenUsed/>
    <w:rsid w:val="00D938EB"/>
    <w:rPr>
      <w:rFonts w:eastAsiaTheme="minorHAnsi" w:cstheme="minorBidi"/>
      <w:bCs w:val="0"/>
      <w:color w:val="231F20"/>
      <w:sz w:val="20"/>
      <w:szCs w:val="20"/>
    </w:rPr>
  </w:style>
  <w:style w:type="character" w:customStyle="1" w:styleId="CommentTextChar">
    <w:name w:val="Comment Text Char"/>
    <w:basedOn w:val="DefaultParagraphFont"/>
    <w:link w:val="CommentText"/>
    <w:uiPriority w:val="99"/>
    <w:semiHidden/>
    <w:rsid w:val="00D938EB"/>
    <w:rPr>
      <w:rFonts w:ascii="Arial" w:eastAsiaTheme="minorHAnsi" w:hAnsi="Arial"/>
      <w:color w:val="231F20"/>
      <w:sz w:val="20"/>
      <w:szCs w:val="20"/>
    </w:rPr>
  </w:style>
  <w:style w:type="paragraph" w:styleId="BalloonText">
    <w:name w:val="Balloon Text"/>
    <w:basedOn w:val="Normal"/>
    <w:link w:val="BalloonTextChar"/>
    <w:uiPriority w:val="99"/>
    <w:semiHidden/>
    <w:unhideWhenUsed/>
    <w:rsid w:val="00D93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8EB"/>
    <w:rPr>
      <w:rFonts w:ascii="Lucida Grande" w:eastAsia="Times New Roman" w:hAnsi="Lucida Grande" w:cs="Lucida Grande"/>
      <w:bCs/>
      <w:sz w:val="18"/>
      <w:szCs w:val="18"/>
    </w:rPr>
  </w:style>
  <w:style w:type="table" w:customStyle="1" w:styleId="TableGridLight1">
    <w:name w:val="Table Grid Light1"/>
    <w:basedOn w:val="TableNormal"/>
    <w:uiPriority w:val="40"/>
    <w:rsid w:val="00FA322F"/>
    <w:rPr>
      <w:rFonts w:ascii="Times New Roman" w:eastAsiaTheme="minorHAnsi" w:hAnsi="Times New Roman"/>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qFormat/>
    <w:rsid w:val="0022449A"/>
    <w:pPr>
      <w:spacing w:after="280" w:line="360" w:lineRule="atLeast"/>
    </w:pPr>
    <w:rPr>
      <w:rFonts w:eastAsiaTheme="minorHAnsi" w:cstheme="minorBidi"/>
      <w:bCs w:val="0"/>
      <w:color w:val="231F20"/>
      <w:szCs w:val="24"/>
    </w:rPr>
  </w:style>
  <w:style w:type="character" w:customStyle="1" w:styleId="BodyTextChar">
    <w:name w:val="Body Text Char"/>
    <w:basedOn w:val="DefaultParagraphFont"/>
    <w:link w:val="BodyText"/>
    <w:rsid w:val="0022449A"/>
    <w:rPr>
      <w:rFonts w:ascii="Arial" w:eastAsiaTheme="minorHAnsi" w:hAnsi="Arial"/>
      <w:color w:val="231F20"/>
    </w:rPr>
  </w:style>
  <w:style w:type="table" w:styleId="TableGrid">
    <w:name w:val="Table Grid"/>
    <w:basedOn w:val="TableNormal"/>
    <w:uiPriority w:val="59"/>
    <w:rsid w:val="00D2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7D23"/>
    <w:rPr>
      <w:rFonts w:asciiTheme="majorHAnsi" w:eastAsiaTheme="majorEastAsia" w:hAnsiTheme="majorHAnsi" w:cstheme="majorBidi"/>
      <w:b/>
      <w:color w:val="4F81BD" w:themeColor="accent1"/>
      <w:sz w:val="26"/>
      <w:szCs w:val="26"/>
    </w:rPr>
  </w:style>
  <w:style w:type="paragraph" w:styleId="NormalWeb">
    <w:name w:val="Normal (Web)"/>
    <w:basedOn w:val="Normal"/>
    <w:uiPriority w:val="99"/>
    <w:unhideWhenUsed/>
    <w:rsid w:val="00607D23"/>
    <w:pPr>
      <w:spacing w:before="100" w:beforeAutospacing="1" w:after="100" w:afterAutospacing="1"/>
    </w:pPr>
    <w:rPr>
      <w:rFonts w:ascii="Times" w:eastAsiaTheme="minorEastAsia" w:hAnsi="Times"/>
      <w:bCs w:val="0"/>
      <w:sz w:val="20"/>
      <w:szCs w:val="20"/>
    </w:rPr>
  </w:style>
  <w:style w:type="character" w:styleId="FollowedHyperlink">
    <w:name w:val="FollowedHyperlink"/>
    <w:basedOn w:val="DefaultParagraphFont"/>
    <w:uiPriority w:val="99"/>
    <w:semiHidden/>
    <w:unhideWhenUsed/>
    <w:rsid w:val="00AD428B"/>
    <w:rPr>
      <w:color w:val="800080" w:themeColor="followedHyperlink"/>
      <w:u w:val="single"/>
    </w:rPr>
  </w:style>
  <w:style w:type="character" w:customStyle="1" w:styleId="UnresolvedMention">
    <w:name w:val="Unresolved Mention"/>
    <w:basedOn w:val="DefaultParagraphFont"/>
    <w:uiPriority w:val="99"/>
    <w:semiHidden/>
    <w:unhideWhenUsed/>
    <w:rsid w:val="005109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EB"/>
    <w:rPr>
      <w:rFonts w:ascii="Arial" w:eastAsia="Times New Roman" w:hAnsi="Arial" w:cs="Times New Roman"/>
      <w:bCs/>
      <w:szCs w:val="26"/>
    </w:rPr>
  </w:style>
  <w:style w:type="paragraph" w:styleId="Heading1">
    <w:name w:val="heading 1"/>
    <w:aliases w:val="SAHeading 1,Headerm,Section Heading,Paragraph No,Oscar Faber 1,1,H1,par1,Ch,Ch1,London ICT - Sec Hdr 1,Head 1,h1,Heading,2"/>
    <w:basedOn w:val="Normal"/>
    <w:next w:val="Normal"/>
    <w:link w:val="Heading1Char"/>
    <w:qFormat/>
    <w:rsid w:val="00D938EB"/>
    <w:pPr>
      <w:spacing w:before="120" w:after="120"/>
      <w:ind w:left="432" w:hanging="432"/>
      <w:outlineLvl w:val="0"/>
    </w:pPr>
    <w:rPr>
      <w:rFonts w:cs="Arial"/>
      <w:b/>
      <w:color w:val="0072C6"/>
      <w:kern w:val="32"/>
      <w:sz w:val="28"/>
      <w:szCs w:val="32"/>
      <w:lang w:eastAsia="en-GB"/>
    </w:rPr>
  </w:style>
  <w:style w:type="paragraph" w:styleId="Heading2">
    <w:name w:val="heading 2"/>
    <w:basedOn w:val="Normal"/>
    <w:next w:val="Normal"/>
    <w:link w:val="Heading2Char"/>
    <w:uiPriority w:val="9"/>
    <w:unhideWhenUsed/>
    <w:qFormat/>
    <w:rsid w:val="00607D23"/>
    <w:pPr>
      <w:keepNext/>
      <w:keepLines/>
      <w:spacing w:before="200"/>
      <w:outlineLvl w:val="1"/>
    </w:pPr>
    <w:rPr>
      <w:rFonts w:asciiTheme="majorHAnsi" w:eastAsiaTheme="majorEastAsia" w:hAnsiTheme="majorHAnsi" w:cstheme="majorBidi"/>
      <w:b/>
      <w:bCs w:val="0"/>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Heading 1 Char,Headerm Char,Section Heading Char,Paragraph No Char,Oscar Faber 1 Char,1 Char,H1 Char,par1 Char,Ch Char,Ch1 Char,London ICT - Sec Hdr 1 Char,Head 1 Char,h1 Char,Heading Char,2 Char"/>
    <w:basedOn w:val="DefaultParagraphFont"/>
    <w:link w:val="Heading1"/>
    <w:rsid w:val="00D938EB"/>
    <w:rPr>
      <w:rFonts w:ascii="Arial" w:eastAsia="Times New Roman" w:hAnsi="Arial" w:cs="Arial"/>
      <w:b/>
      <w:bCs/>
      <w:color w:val="0072C6"/>
      <w:kern w:val="32"/>
      <w:sz w:val="28"/>
      <w:szCs w:val="32"/>
      <w:lang w:eastAsia="en-GB"/>
    </w:rPr>
  </w:style>
  <w:style w:type="paragraph" w:styleId="Footer">
    <w:name w:val="footer"/>
    <w:basedOn w:val="Normal"/>
    <w:link w:val="FooterChar"/>
    <w:unhideWhenUsed/>
    <w:rsid w:val="00D938EB"/>
    <w:pPr>
      <w:tabs>
        <w:tab w:val="center" w:pos="4320"/>
        <w:tab w:val="right" w:pos="8640"/>
      </w:tabs>
    </w:pPr>
  </w:style>
  <w:style w:type="character" w:customStyle="1" w:styleId="FooterChar">
    <w:name w:val="Footer Char"/>
    <w:basedOn w:val="DefaultParagraphFont"/>
    <w:link w:val="Footer"/>
    <w:rsid w:val="00D938EB"/>
    <w:rPr>
      <w:rFonts w:ascii="Arial" w:eastAsia="Times New Roman" w:hAnsi="Arial" w:cs="Times New Roman"/>
      <w:bCs/>
      <w:szCs w:val="26"/>
    </w:rPr>
  </w:style>
  <w:style w:type="character" w:styleId="PageNumber">
    <w:name w:val="page number"/>
    <w:unhideWhenUsed/>
    <w:rsid w:val="00D938EB"/>
  </w:style>
  <w:style w:type="paragraph" w:styleId="ListParagraph">
    <w:name w:val="List Paragraph"/>
    <w:basedOn w:val="Normal"/>
    <w:uiPriority w:val="34"/>
    <w:qFormat/>
    <w:rsid w:val="00D938EB"/>
    <w:pPr>
      <w:ind w:left="720"/>
      <w:contextualSpacing/>
    </w:pPr>
  </w:style>
  <w:style w:type="paragraph" w:styleId="Title">
    <w:name w:val="Title"/>
    <w:basedOn w:val="Normal"/>
    <w:next w:val="Normal"/>
    <w:link w:val="TitleChar"/>
    <w:qFormat/>
    <w:rsid w:val="00D938EB"/>
    <w:rPr>
      <w:b/>
      <w:color w:val="1F497D" w:themeColor="text2"/>
      <w:sz w:val="80"/>
      <w:szCs w:val="80"/>
    </w:rPr>
  </w:style>
  <w:style w:type="character" w:customStyle="1" w:styleId="TitleChar">
    <w:name w:val="Title Char"/>
    <w:basedOn w:val="DefaultParagraphFont"/>
    <w:link w:val="Title"/>
    <w:rsid w:val="00D938EB"/>
    <w:rPr>
      <w:rFonts w:ascii="Arial" w:eastAsia="Times New Roman" w:hAnsi="Arial" w:cs="Times New Roman"/>
      <w:b/>
      <w:bCs/>
      <w:color w:val="1F497D" w:themeColor="text2"/>
      <w:sz w:val="80"/>
      <w:szCs w:val="80"/>
    </w:rPr>
  </w:style>
  <w:style w:type="character" w:styleId="Hyperlink">
    <w:name w:val="Hyperlink"/>
    <w:basedOn w:val="DefaultParagraphFont"/>
    <w:uiPriority w:val="99"/>
    <w:unhideWhenUsed/>
    <w:rsid w:val="00D938EB"/>
    <w:rPr>
      <w:color w:val="0000FF" w:themeColor="hyperlink"/>
      <w:u w:val="single"/>
    </w:rPr>
  </w:style>
  <w:style w:type="paragraph" w:customStyle="1" w:styleId="IntroText">
    <w:name w:val="Intro Text"/>
    <w:basedOn w:val="Normal"/>
    <w:qFormat/>
    <w:rsid w:val="00D938EB"/>
    <w:pPr>
      <w:spacing w:line="400" w:lineRule="exact"/>
    </w:pPr>
    <w:rPr>
      <w:rFonts w:eastAsiaTheme="minorHAnsi" w:cstheme="minorBidi"/>
      <w:bCs w:val="0"/>
      <w:color w:val="005EB8"/>
      <w:sz w:val="28"/>
      <w:szCs w:val="24"/>
    </w:rPr>
  </w:style>
  <w:style w:type="character" w:styleId="CommentReference">
    <w:name w:val="annotation reference"/>
    <w:basedOn w:val="DefaultParagraphFont"/>
    <w:uiPriority w:val="99"/>
    <w:semiHidden/>
    <w:unhideWhenUsed/>
    <w:rsid w:val="00D938EB"/>
    <w:rPr>
      <w:sz w:val="16"/>
      <w:szCs w:val="16"/>
    </w:rPr>
  </w:style>
  <w:style w:type="paragraph" w:styleId="CommentText">
    <w:name w:val="annotation text"/>
    <w:basedOn w:val="Normal"/>
    <w:link w:val="CommentTextChar"/>
    <w:uiPriority w:val="99"/>
    <w:semiHidden/>
    <w:unhideWhenUsed/>
    <w:rsid w:val="00D938EB"/>
    <w:rPr>
      <w:rFonts w:eastAsiaTheme="minorHAnsi" w:cstheme="minorBidi"/>
      <w:bCs w:val="0"/>
      <w:color w:val="231F20"/>
      <w:sz w:val="20"/>
      <w:szCs w:val="20"/>
    </w:rPr>
  </w:style>
  <w:style w:type="character" w:customStyle="1" w:styleId="CommentTextChar">
    <w:name w:val="Comment Text Char"/>
    <w:basedOn w:val="DefaultParagraphFont"/>
    <w:link w:val="CommentText"/>
    <w:uiPriority w:val="99"/>
    <w:semiHidden/>
    <w:rsid w:val="00D938EB"/>
    <w:rPr>
      <w:rFonts w:ascii="Arial" w:eastAsiaTheme="minorHAnsi" w:hAnsi="Arial"/>
      <w:color w:val="231F20"/>
      <w:sz w:val="20"/>
      <w:szCs w:val="20"/>
    </w:rPr>
  </w:style>
  <w:style w:type="paragraph" w:styleId="BalloonText">
    <w:name w:val="Balloon Text"/>
    <w:basedOn w:val="Normal"/>
    <w:link w:val="BalloonTextChar"/>
    <w:uiPriority w:val="99"/>
    <w:semiHidden/>
    <w:unhideWhenUsed/>
    <w:rsid w:val="00D93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8EB"/>
    <w:rPr>
      <w:rFonts w:ascii="Lucida Grande" w:eastAsia="Times New Roman" w:hAnsi="Lucida Grande" w:cs="Lucida Grande"/>
      <w:bCs/>
      <w:sz w:val="18"/>
      <w:szCs w:val="18"/>
    </w:rPr>
  </w:style>
  <w:style w:type="table" w:customStyle="1" w:styleId="TableGridLight1">
    <w:name w:val="Table Grid Light1"/>
    <w:basedOn w:val="TableNormal"/>
    <w:uiPriority w:val="40"/>
    <w:rsid w:val="00FA322F"/>
    <w:rPr>
      <w:rFonts w:ascii="Times New Roman" w:eastAsiaTheme="minorHAnsi" w:hAnsi="Times New Roman"/>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qFormat/>
    <w:rsid w:val="0022449A"/>
    <w:pPr>
      <w:spacing w:after="280" w:line="360" w:lineRule="atLeast"/>
    </w:pPr>
    <w:rPr>
      <w:rFonts w:eastAsiaTheme="minorHAnsi" w:cstheme="minorBidi"/>
      <w:bCs w:val="0"/>
      <w:color w:val="231F20"/>
      <w:szCs w:val="24"/>
    </w:rPr>
  </w:style>
  <w:style w:type="character" w:customStyle="1" w:styleId="BodyTextChar">
    <w:name w:val="Body Text Char"/>
    <w:basedOn w:val="DefaultParagraphFont"/>
    <w:link w:val="BodyText"/>
    <w:rsid w:val="0022449A"/>
    <w:rPr>
      <w:rFonts w:ascii="Arial" w:eastAsiaTheme="minorHAnsi" w:hAnsi="Arial"/>
      <w:color w:val="231F20"/>
    </w:rPr>
  </w:style>
  <w:style w:type="table" w:styleId="TableGrid">
    <w:name w:val="Table Grid"/>
    <w:basedOn w:val="TableNormal"/>
    <w:uiPriority w:val="59"/>
    <w:rsid w:val="00D2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7D23"/>
    <w:rPr>
      <w:rFonts w:asciiTheme="majorHAnsi" w:eastAsiaTheme="majorEastAsia" w:hAnsiTheme="majorHAnsi" w:cstheme="majorBidi"/>
      <w:b/>
      <w:color w:val="4F81BD" w:themeColor="accent1"/>
      <w:sz w:val="26"/>
      <w:szCs w:val="26"/>
    </w:rPr>
  </w:style>
  <w:style w:type="paragraph" w:styleId="NormalWeb">
    <w:name w:val="Normal (Web)"/>
    <w:basedOn w:val="Normal"/>
    <w:uiPriority w:val="99"/>
    <w:unhideWhenUsed/>
    <w:rsid w:val="00607D23"/>
    <w:pPr>
      <w:spacing w:before="100" w:beforeAutospacing="1" w:after="100" w:afterAutospacing="1"/>
    </w:pPr>
    <w:rPr>
      <w:rFonts w:ascii="Times" w:eastAsiaTheme="minorEastAsia" w:hAnsi="Times"/>
      <w:bCs w:val="0"/>
      <w:sz w:val="20"/>
      <w:szCs w:val="20"/>
    </w:rPr>
  </w:style>
  <w:style w:type="character" w:styleId="FollowedHyperlink">
    <w:name w:val="FollowedHyperlink"/>
    <w:basedOn w:val="DefaultParagraphFont"/>
    <w:uiPriority w:val="99"/>
    <w:semiHidden/>
    <w:unhideWhenUsed/>
    <w:rsid w:val="00AD428B"/>
    <w:rPr>
      <w:color w:val="800080" w:themeColor="followedHyperlink"/>
      <w:u w:val="single"/>
    </w:rPr>
  </w:style>
  <w:style w:type="character" w:customStyle="1" w:styleId="UnresolvedMention">
    <w:name w:val="Unresolved Mention"/>
    <w:basedOn w:val="DefaultParagraphFont"/>
    <w:uiPriority w:val="99"/>
    <w:semiHidden/>
    <w:unhideWhenUsed/>
    <w:rsid w:val="0051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076">
      <w:bodyDiv w:val="1"/>
      <w:marLeft w:val="0"/>
      <w:marRight w:val="0"/>
      <w:marTop w:val="0"/>
      <w:marBottom w:val="0"/>
      <w:divBdr>
        <w:top w:val="none" w:sz="0" w:space="0" w:color="auto"/>
        <w:left w:val="none" w:sz="0" w:space="0" w:color="auto"/>
        <w:bottom w:val="none" w:sz="0" w:space="0" w:color="auto"/>
        <w:right w:val="none" w:sz="0" w:space="0" w:color="auto"/>
      </w:divBdr>
    </w:div>
    <w:div w:id="354118420">
      <w:bodyDiv w:val="1"/>
      <w:marLeft w:val="0"/>
      <w:marRight w:val="0"/>
      <w:marTop w:val="0"/>
      <w:marBottom w:val="0"/>
      <w:divBdr>
        <w:top w:val="none" w:sz="0" w:space="0" w:color="auto"/>
        <w:left w:val="none" w:sz="0" w:space="0" w:color="auto"/>
        <w:bottom w:val="none" w:sz="0" w:space="0" w:color="auto"/>
        <w:right w:val="none" w:sz="0" w:space="0" w:color="auto"/>
      </w:divBdr>
    </w:div>
    <w:div w:id="381907377">
      <w:bodyDiv w:val="1"/>
      <w:marLeft w:val="0"/>
      <w:marRight w:val="0"/>
      <w:marTop w:val="0"/>
      <w:marBottom w:val="0"/>
      <w:divBdr>
        <w:top w:val="none" w:sz="0" w:space="0" w:color="auto"/>
        <w:left w:val="none" w:sz="0" w:space="0" w:color="auto"/>
        <w:bottom w:val="none" w:sz="0" w:space="0" w:color="auto"/>
        <w:right w:val="none" w:sz="0" w:space="0" w:color="auto"/>
      </w:divBdr>
    </w:div>
    <w:div w:id="442656431">
      <w:bodyDiv w:val="1"/>
      <w:marLeft w:val="0"/>
      <w:marRight w:val="0"/>
      <w:marTop w:val="0"/>
      <w:marBottom w:val="0"/>
      <w:divBdr>
        <w:top w:val="none" w:sz="0" w:space="0" w:color="auto"/>
        <w:left w:val="none" w:sz="0" w:space="0" w:color="auto"/>
        <w:bottom w:val="none" w:sz="0" w:space="0" w:color="auto"/>
        <w:right w:val="none" w:sz="0" w:space="0" w:color="auto"/>
      </w:divBdr>
      <w:divsChild>
        <w:div w:id="49160195">
          <w:marLeft w:val="360"/>
          <w:marRight w:val="0"/>
          <w:marTop w:val="200"/>
          <w:marBottom w:val="0"/>
          <w:divBdr>
            <w:top w:val="none" w:sz="0" w:space="0" w:color="auto"/>
            <w:left w:val="none" w:sz="0" w:space="0" w:color="auto"/>
            <w:bottom w:val="none" w:sz="0" w:space="0" w:color="auto"/>
            <w:right w:val="none" w:sz="0" w:space="0" w:color="auto"/>
          </w:divBdr>
        </w:div>
        <w:div w:id="483787598">
          <w:marLeft w:val="360"/>
          <w:marRight w:val="0"/>
          <w:marTop w:val="200"/>
          <w:marBottom w:val="0"/>
          <w:divBdr>
            <w:top w:val="none" w:sz="0" w:space="0" w:color="auto"/>
            <w:left w:val="none" w:sz="0" w:space="0" w:color="auto"/>
            <w:bottom w:val="none" w:sz="0" w:space="0" w:color="auto"/>
            <w:right w:val="none" w:sz="0" w:space="0" w:color="auto"/>
          </w:divBdr>
        </w:div>
        <w:div w:id="507595491">
          <w:marLeft w:val="360"/>
          <w:marRight w:val="0"/>
          <w:marTop w:val="200"/>
          <w:marBottom w:val="0"/>
          <w:divBdr>
            <w:top w:val="none" w:sz="0" w:space="0" w:color="auto"/>
            <w:left w:val="none" w:sz="0" w:space="0" w:color="auto"/>
            <w:bottom w:val="none" w:sz="0" w:space="0" w:color="auto"/>
            <w:right w:val="none" w:sz="0" w:space="0" w:color="auto"/>
          </w:divBdr>
        </w:div>
        <w:div w:id="709106389">
          <w:marLeft w:val="360"/>
          <w:marRight w:val="0"/>
          <w:marTop w:val="200"/>
          <w:marBottom w:val="0"/>
          <w:divBdr>
            <w:top w:val="none" w:sz="0" w:space="0" w:color="auto"/>
            <w:left w:val="none" w:sz="0" w:space="0" w:color="auto"/>
            <w:bottom w:val="none" w:sz="0" w:space="0" w:color="auto"/>
            <w:right w:val="none" w:sz="0" w:space="0" w:color="auto"/>
          </w:divBdr>
        </w:div>
        <w:div w:id="738211268">
          <w:marLeft w:val="360"/>
          <w:marRight w:val="0"/>
          <w:marTop w:val="200"/>
          <w:marBottom w:val="0"/>
          <w:divBdr>
            <w:top w:val="none" w:sz="0" w:space="0" w:color="auto"/>
            <w:left w:val="none" w:sz="0" w:space="0" w:color="auto"/>
            <w:bottom w:val="none" w:sz="0" w:space="0" w:color="auto"/>
            <w:right w:val="none" w:sz="0" w:space="0" w:color="auto"/>
          </w:divBdr>
        </w:div>
        <w:div w:id="802385189">
          <w:marLeft w:val="360"/>
          <w:marRight w:val="0"/>
          <w:marTop w:val="200"/>
          <w:marBottom w:val="0"/>
          <w:divBdr>
            <w:top w:val="none" w:sz="0" w:space="0" w:color="auto"/>
            <w:left w:val="none" w:sz="0" w:space="0" w:color="auto"/>
            <w:bottom w:val="none" w:sz="0" w:space="0" w:color="auto"/>
            <w:right w:val="none" w:sz="0" w:space="0" w:color="auto"/>
          </w:divBdr>
        </w:div>
        <w:div w:id="1113548658">
          <w:marLeft w:val="360"/>
          <w:marRight w:val="0"/>
          <w:marTop w:val="200"/>
          <w:marBottom w:val="0"/>
          <w:divBdr>
            <w:top w:val="none" w:sz="0" w:space="0" w:color="auto"/>
            <w:left w:val="none" w:sz="0" w:space="0" w:color="auto"/>
            <w:bottom w:val="none" w:sz="0" w:space="0" w:color="auto"/>
            <w:right w:val="none" w:sz="0" w:space="0" w:color="auto"/>
          </w:divBdr>
        </w:div>
        <w:div w:id="1122530645">
          <w:marLeft w:val="360"/>
          <w:marRight w:val="0"/>
          <w:marTop w:val="200"/>
          <w:marBottom w:val="0"/>
          <w:divBdr>
            <w:top w:val="none" w:sz="0" w:space="0" w:color="auto"/>
            <w:left w:val="none" w:sz="0" w:space="0" w:color="auto"/>
            <w:bottom w:val="none" w:sz="0" w:space="0" w:color="auto"/>
            <w:right w:val="none" w:sz="0" w:space="0" w:color="auto"/>
          </w:divBdr>
        </w:div>
        <w:div w:id="1181159972">
          <w:marLeft w:val="360"/>
          <w:marRight w:val="0"/>
          <w:marTop w:val="200"/>
          <w:marBottom w:val="0"/>
          <w:divBdr>
            <w:top w:val="none" w:sz="0" w:space="0" w:color="auto"/>
            <w:left w:val="none" w:sz="0" w:space="0" w:color="auto"/>
            <w:bottom w:val="none" w:sz="0" w:space="0" w:color="auto"/>
            <w:right w:val="none" w:sz="0" w:space="0" w:color="auto"/>
          </w:divBdr>
        </w:div>
        <w:div w:id="1851288585">
          <w:marLeft w:val="360"/>
          <w:marRight w:val="0"/>
          <w:marTop w:val="200"/>
          <w:marBottom w:val="0"/>
          <w:divBdr>
            <w:top w:val="none" w:sz="0" w:space="0" w:color="auto"/>
            <w:left w:val="none" w:sz="0" w:space="0" w:color="auto"/>
            <w:bottom w:val="none" w:sz="0" w:space="0" w:color="auto"/>
            <w:right w:val="none" w:sz="0" w:space="0" w:color="auto"/>
          </w:divBdr>
        </w:div>
      </w:divsChild>
    </w:div>
    <w:div w:id="568000856">
      <w:bodyDiv w:val="1"/>
      <w:marLeft w:val="0"/>
      <w:marRight w:val="0"/>
      <w:marTop w:val="0"/>
      <w:marBottom w:val="0"/>
      <w:divBdr>
        <w:top w:val="none" w:sz="0" w:space="0" w:color="auto"/>
        <w:left w:val="none" w:sz="0" w:space="0" w:color="auto"/>
        <w:bottom w:val="none" w:sz="0" w:space="0" w:color="auto"/>
        <w:right w:val="none" w:sz="0" w:space="0" w:color="auto"/>
      </w:divBdr>
    </w:div>
    <w:div w:id="1284769948">
      <w:bodyDiv w:val="1"/>
      <w:marLeft w:val="0"/>
      <w:marRight w:val="0"/>
      <w:marTop w:val="0"/>
      <w:marBottom w:val="0"/>
      <w:divBdr>
        <w:top w:val="none" w:sz="0" w:space="0" w:color="auto"/>
        <w:left w:val="none" w:sz="0" w:space="0" w:color="auto"/>
        <w:bottom w:val="none" w:sz="0" w:space="0" w:color="auto"/>
        <w:right w:val="none" w:sz="0" w:space="0" w:color="auto"/>
      </w:divBdr>
      <w:divsChild>
        <w:div w:id="500588880">
          <w:marLeft w:val="0"/>
          <w:marRight w:val="0"/>
          <w:marTop w:val="0"/>
          <w:marBottom w:val="0"/>
          <w:divBdr>
            <w:top w:val="none" w:sz="0" w:space="0" w:color="auto"/>
            <w:left w:val="none" w:sz="0" w:space="0" w:color="auto"/>
            <w:bottom w:val="none" w:sz="0" w:space="0" w:color="auto"/>
            <w:right w:val="none" w:sz="0" w:space="0" w:color="auto"/>
          </w:divBdr>
        </w:div>
      </w:divsChild>
    </w:div>
    <w:div w:id="1292712393">
      <w:bodyDiv w:val="1"/>
      <w:marLeft w:val="0"/>
      <w:marRight w:val="0"/>
      <w:marTop w:val="0"/>
      <w:marBottom w:val="0"/>
      <w:divBdr>
        <w:top w:val="none" w:sz="0" w:space="0" w:color="auto"/>
        <w:left w:val="none" w:sz="0" w:space="0" w:color="auto"/>
        <w:bottom w:val="none" w:sz="0" w:space="0" w:color="auto"/>
        <w:right w:val="none" w:sz="0" w:space="0" w:color="auto"/>
      </w:divBdr>
    </w:div>
    <w:div w:id="1464350582">
      <w:bodyDiv w:val="1"/>
      <w:marLeft w:val="0"/>
      <w:marRight w:val="0"/>
      <w:marTop w:val="0"/>
      <w:marBottom w:val="0"/>
      <w:divBdr>
        <w:top w:val="none" w:sz="0" w:space="0" w:color="auto"/>
        <w:left w:val="none" w:sz="0" w:space="0" w:color="auto"/>
        <w:bottom w:val="none" w:sz="0" w:space="0" w:color="auto"/>
        <w:right w:val="none" w:sz="0" w:space="0" w:color="auto"/>
      </w:divBdr>
    </w:div>
    <w:div w:id="1557083132">
      <w:bodyDiv w:val="1"/>
      <w:marLeft w:val="0"/>
      <w:marRight w:val="0"/>
      <w:marTop w:val="0"/>
      <w:marBottom w:val="0"/>
      <w:divBdr>
        <w:top w:val="none" w:sz="0" w:space="0" w:color="auto"/>
        <w:left w:val="none" w:sz="0" w:space="0" w:color="auto"/>
        <w:bottom w:val="none" w:sz="0" w:space="0" w:color="auto"/>
        <w:right w:val="none" w:sz="0" w:space="0" w:color="auto"/>
      </w:divBdr>
    </w:div>
    <w:div w:id="1582324376">
      <w:bodyDiv w:val="1"/>
      <w:marLeft w:val="0"/>
      <w:marRight w:val="0"/>
      <w:marTop w:val="0"/>
      <w:marBottom w:val="0"/>
      <w:divBdr>
        <w:top w:val="none" w:sz="0" w:space="0" w:color="auto"/>
        <w:left w:val="none" w:sz="0" w:space="0" w:color="auto"/>
        <w:bottom w:val="none" w:sz="0" w:space="0" w:color="auto"/>
        <w:right w:val="none" w:sz="0" w:space="0" w:color="auto"/>
      </w:divBdr>
    </w:div>
    <w:div w:id="1599094399">
      <w:bodyDiv w:val="1"/>
      <w:marLeft w:val="0"/>
      <w:marRight w:val="0"/>
      <w:marTop w:val="0"/>
      <w:marBottom w:val="0"/>
      <w:divBdr>
        <w:top w:val="none" w:sz="0" w:space="0" w:color="auto"/>
        <w:left w:val="none" w:sz="0" w:space="0" w:color="auto"/>
        <w:bottom w:val="none" w:sz="0" w:space="0" w:color="auto"/>
        <w:right w:val="none" w:sz="0" w:space="0" w:color="auto"/>
      </w:divBdr>
    </w:div>
    <w:div w:id="1822694237">
      <w:bodyDiv w:val="1"/>
      <w:marLeft w:val="0"/>
      <w:marRight w:val="0"/>
      <w:marTop w:val="0"/>
      <w:marBottom w:val="0"/>
      <w:divBdr>
        <w:top w:val="none" w:sz="0" w:space="0" w:color="auto"/>
        <w:left w:val="none" w:sz="0" w:space="0" w:color="auto"/>
        <w:bottom w:val="none" w:sz="0" w:space="0" w:color="auto"/>
        <w:right w:val="none" w:sz="0" w:space="0" w:color="auto"/>
      </w:divBdr>
    </w:div>
    <w:div w:id="1858613933">
      <w:bodyDiv w:val="1"/>
      <w:marLeft w:val="0"/>
      <w:marRight w:val="0"/>
      <w:marTop w:val="0"/>
      <w:marBottom w:val="0"/>
      <w:divBdr>
        <w:top w:val="none" w:sz="0" w:space="0" w:color="auto"/>
        <w:left w:val="none" w:sz="0" w:space="0" w:color="auto"/>
        <w:bottom w:val="none" w:sz="0" w:space="0" w:color="auto"/>
        <w:right w:val="none" w:sz="0" w:space="0" w:color="auto"/>
      </w:divBdr>
    </w:div>
    <w:div w:id="1887831453">
      <w:bodyDiv w:val="1"/>
      <w:marLeft w:val="0"/>
      <w:marRight w:val="0"/>
      <w:marTop w:val="0"/>
      <w:marBottom w:val="0"/>
      <w:divBdr>
        <w:top w:val="none" w:sz="0" w:space="0" w:color="auto"/>
        <w:left w:val="none" w:sz="0" w:space="0" w:color="auto"/>
        <w:bottom w:val="none" w:sz="0" w:space="0" w:color="auto"/>
        <w:right w:val="none" w:sz="0" w:space="0" w:color="auto"/>
      </w:divBdr>
    </w:div>
    <w:div w:id="2105495010">
      <w:bodyDiv w:val="1"/>
      <w:marLeft w:val="0"/>
      <w:marRight w:val="0"/>
      <w:marTop w:val="0"/>
      <w:marBottom w:val="0"/>
      <w:divBdr>
        <w:top w:val="none" w:sz="0" w:space="0" w:color="auto"/>
        <w:left w:val="none" w:sz="0" w:space="0" w:color="auto"/>
        <w:bottom w:val="none" w:sz="0" w:space="0" w:color="auto"/>
        <w:right w:val="none" w:sz="0" w:space="0" w:color="auto"/>
      </w:divBdr>
    </w:div>
    <w:div w:id="2121800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idlands.leadershipacademy.nhs.uk/our-offers/coaching-and-mentoring-2/mentorin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dlands.leadershipacademy.nhs.uk" TargetMode="External"/><Relationship Id="rId17" Type="http://schemas.openxmlformats.org/officeDocument/2006/relationships/hyperlink" Target="https://people.nhs.uk/projectm/" TargetMode="External"/><Relationship Id="rId2" Type="http://schemas.openxmlformats.org/officeDocument/2006/relationships/styles" Target="styles.xml"/><Relationship Id="rId16" Type="http://schemas.openxmlformats.org/officeDocument/2006/relationships/hyperlink" Target="https://www.leadershipacademy.nhs.uk/resources/healthcare-leadership-model/nine-leadership-dimens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dlands.leadershipacademy.nhs.uk/our-offers/coaching-and-mentoring-2/coaching/" TargetMode="External"/><Relationship Id="rId5" Type="http://schemas.openxmlformats.org/officeDocument/2006/relationships/webSettings" Target="webSettings.xml"/><Relationship Id="rId15" Type="http://schemas.openxmlformats.org/officeDocument/2006/relationships/hyperlink" Target="https://www.leadershipacademy.nhs.uk/programmes/the-edward-jenner-programme/" TargetMode="External"/><Relationship Id="rId10" Type="http://schemas.openxmlformats.org/officeDocument/2006/relationships/hyperlink" Target="https://www.england.nhs.uk/improvement-hub/publication/the-productive-lead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dlands.leadershipacademy.nhs.uk/" TargetMode="External"/><Relationship Id="rId14" Type="http://schemas.openxmlformats.org/officeDocument/2006/relationships/hyperlink" Target="https://www.leadershipacademy.nhs.uk/programmes/mary-seacole-program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DE52B41.dotm</Template>
  <TotalTime>0</TotalTime>
  <Pages>7</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Price-Dowd</dc:creator>
  <cp:lastModifiedBy>Ben Carter</cp:lastModifiedBy>
  <cp:revision>2</cp:revision>
  <dcterms:created xsi:type="dcterms:W3CDTF">2021-09-29T09:14:00Z</dcterms:created>
  <dcterms:modified xsi:type="dcterms:W3CDTF">2021-09-29T09:14:00Z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1867471706</vt:i4>
  </property>
  <property fmtid="{D5CDD505-2E9C-101B-9397-08002B2CF9AE}" pid="3" name="_NewReviewCycle">
    <vt:lpwstr/>
  </property>
  <property fmtid="{D5CDD505-2E9C-101B-9397-08002B2CF9AE}" pid="4" name="_EmailSubject">
    <vt:lpwstr>DRAFT CNO Bulletin - October 2021: Focus on Black History Month</vt:lpwstr>
  </property>
  <property fmtid="{D5CDD505-2E9C-101B-9397-08002B2CF9AE}" pid="5" name="_AuthorEmail">
    <vt:lpwstr>Sarah.Rogers@uhcw.nhs.uk</vt:lpwstr>
  </property>
  <property fmtid="{D5CDD505-2E9C-101B-9397-08002B2CF9AE}" pid="6" name="_AuthorEmailDisplayName">
    <vt:lpwstr>Rogers Sarah (RKB) Medical Directorate Business Manager</vt:lpwstr>
  </property>
  <property fmtid="{D5CDD505-2E9C-101B-9397-08002B2CF9AE}" pid="7" name="_PreviousAdHocReviewCycleID">
    <vt:i4>-1577138820</vt:i4>
  </property>
  <property fmtid="{D5CDD505-2E9C-101B-9397-08002B2CF9AE}" pid="8" name="_ReviewingToolsShownOnce">
    <vt:lpwstr/>
  </property>
</Properties>
</file>